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B5424" w14:textId="6BC25CFA" w:rsidR="00D66FAF" w:rsidRPr="00374C50" w:rsidRDefault="00AE5D39" w:rsidP="00374C50">
      <w:pPr>
        <w:pStyle w:val="Style1"/>
        <w:widowControl/>
        <w:jc w:val="center"/>
        <w:rPr>
          <w:rStyle w:val="FontStyle13"/>
          <w:sz w:val="24"/>
          <w:szCs w:val="24"/>
        </w:rPr>
      </w:pPr>
      <w:r>
        <w:rPr>
          <w:rStyle w:val="FontStyle13"/>
          <w:sz w:val="24"/>
          <w:szCs w:val="24"/>
        </w:rPr>
        <w:t xml:space="preserve">ПРОЕКТ </w:t>
      </w:r>
      <w:r w:rsidR="00A21660" w:rsidRPr="00374C50">
        <w:rPr>
          <w:rStyle w:val="FontStyle13"/>
          <w:sz w:val="24"/>
          <w:szCs w:val="24"/>
        </w:rPr>
        <w:t>ДОГОВОР</w:t>
      </w:r>
      <w:r>
        <w:rPr>
          <w:rStyle w:val="FontStyle13"/>
          <w:sz w:val="24"/>
          <w:szCs w:val="24"/>
        </w:rPr>
        <w:t>А</w:t>
      </w:r>
    </w:p>
    <w:p w14:paraId="2517E396" w14:textId="77777777" w:rsidR="00D66FAF" w:rsidRPr="00374C50" w:rsidRDefault="00A21660" w:rsidP="00374C50">
      <w:pPr>
        <w:pStyle w:val="Style2"/>
        <w:widowControl/>
        <w:spacing w:line="240" w:lineRule="auto"/>
        <w:rPr>
          <w:rStyle w:val="FontStyle12"/>
          <w:sz w:val="24"/>
          <w:szCs w:val="24"/>
        </w:rPr>
      </w:pPr>
      <w:r w:rsidRPr="00374C50">
        <w:rPr>
          <w:rStyle w:val="FontStyle12"/>
          <w:sz w:val="24"/>
          <w:szCs w:val="24"/>
        </w:rPr>
        <w:t>о предоставлении ограниченного права доступа пользования имуществом (инфраструктурой электроэнергетики) №</w:t>
      </w:r>
    </w:p>
    <w:p w14:paraId="2082CAA9" w14:textId="77777777" w:rsidR="00D66FAF" w:rsidRPr="00374C50" w:rsidRDefault="00D66FAF" w:rsidP="00374C50">
      <w:pPr>
        <w:pStyle w:val="Style4"/>
        <w:widowControl/>
        <w:spacing w:line="240" w:lineRule="auto"/>
        <w:ind w:left="278" w:firstLine="0"/>
        <w:jc w:val="left"/>
      </w:pPr>
    </w:p>
    <w:p w14:paraId="54A56EB7" w14:textId="77777777" w:rsidR="00D66FAF" w:rsidRPr="00374C50" w:rsidRDefault="00A21660" w:rsidP="00374C50">
      <w:pPr>
        <w:pStyle w:val="Style4"/>
        <w:widowControl/>
        <w:tabs>
          <w:tab w:val="left" w:pos="6955"/>
          <w:tab w:val="left" w:pos="8155"/>
          <w:tab w:val="left" w:leader="underscore" w:pos="8702"/>
        </w:tabs>
        <w:spacing w:line="240" w:lineRule="auto"/>
        <w:ind w:firstLine="0"/>
        <w:rPr>
          <w:rStyle w:val="FontStyle12"/>
          <w:sz w:val="24"/>
          <w:szCs w:val="24"/>
        </w:rPr>
      </w:pPr>
      <w:r w:rsidRPr="00374C50">
        <w:rPr>
          <w:rStyle w:val="FontStyle12"/>
          <w:sz w:val="24"/>
          <w:szCs w:val="24"/>
        </w:rPr>
        <w:t xml:space="preserve">г. </w:t>
      </w:r>
      <w:r w:rsidR="00374C50" w:rsidRPr="00374C50">
        <w:rPr>
          <w:rStyle w:val="FontStyle12"/>
          <w:sz w:val="24"/>
          <w:szCs w:val="24"/>
        </w:rPr>
        <w:t xml:space="preserve">Нарьян-Мар, Ненецкий АО                                 </w:t>
      </w:r>
      <w:proofErr w:type="gramStart"/>
      <w:r w:rsidR="00374C50" w:rsidRPr="00374C50">
        <w:rPr>
          <w:rStyle w:val="FontStyle12"/>
          <w:sz w:val="24"/>
          <w:szCs w:val="24"/>
        </w:rPr>
        <w:t xml:space="preserve">   </w:t>
      </w:r>
      <w:r w:rsidRPr="00374C50">
        <w:rPr>
          <w:rStyle w:val="FontStyle12"/>
          <w:sz w:val="24"/>
          <w:szCs w:val="24"/>
        </w:rPr>
        <w:t>«</w:t>
      </w:r>
      <w:proofErr w:type="gramEnd"/>
      <w:r w:rsidR="00374C50" w:rsidRPr="00374C50">
        <w:rPr>
          <w:rStyle w:val="FontStyle12"/>
          <w:sz w:val="24"/>
          <w:szCs w:val="24"/>
        </w:rPr>
        <w:t xml:space="preserve">   </w:t>
      </w:r>
      <w:proofErr w:type="gramStart"/>
      <w:r w:rsidR="00374C50" w:rsidRPr="00374C50">
        <w:rPr>
          <w:rStyle w:val="FontStyle12"/>
          <w:sz w:val="24"/>
          <w:szCs w:val="24"/>
        </w:rPr>
        <w:t xml:space="preserve"> </w:t>
      </w:r>
      <w:r w:rsidRPr="00374C50">
        <w:rPr>
          <w:rStyle w:val="FontStyle12"/>
          <w:sz w:val="24"/>
          <w:szCs w:val="24"/>
        </w:rPr>
        <w:t xml:space="preserve"> »</w:t>
      </w:r>
      <w:proofErr w:type="gramEnd"/>
      <w:r w:rsidR="00374C50" w:rsidRPr="00374C50">
        <w:rPr>
          <w:rStyle w:val="FontStyle12"/>
          <w:sz w:val="24"/>
          <w:szCs w:val="24"/>
        </w:rPr>
        <w:t xml:space="preserve">                  2024</w:t>
      </w:r>
      <w:r w:rsidRPr="00374C50">
        <w:rPr>
          <w:rStyle w:val="FontStyle12"/>
          <w:sz w:val="24"/>
          <w:szCs w:val="24"/>
        </w:rPr>
        <w:t>г.</w:t>
      </w:r>
    </w:p>
    <w:p w14:paraId="69953A98" w14:textId="77777777" w:rsidR="00374C50" w:rsidRPr="00374C50" w:rsidRDefault="00374C50" w:rsidP="00374C50">
      <w:pPr>
        <w:pStyle w:val="Style4"/>
        <w:widowControl/>
        <w:tabs>
          <w:tab w:val="left" w:pos="6955"/>
          <w:tab w:val="left" w:pos="8155"/>
          <w:tab w:val="left" w:leader="underscore" w:pos="8702"/>
        </w:tabs>
        <w:spacing w:line="240" w:lineRule="auto"/>
        <w:ind w:firstLine="0"/>
        <w:rPr>
          <w:rStyle w:val="FontStyle12"/>
          <w:sz w:val="24"/>
          <w:szCs w:val="24"/>
        </w:rPr>
      </w:pPr>
    </w:p>
    <w:p w14:paraId="1CF5CA70" w14:textId="77777777" w:rsidR="00D66FAF" w:rsidRPr="00374C50" w:rsidRDefault="00374C50" w:rsidP="00374C50">
      <w:pPr>
        <w:pStyle w:val="Style4"/>
        <w:widowControl/>
        <w:spacing w:line="240" w:lineRule="auto"/>
        <w:ind w:firstLine="284"/>
        <w:rPr>
          <w:rStyle w:val="FontStyle12"/>
          <w:sz w:val="24"/>
          <w:szCs w:val="24"/>
        </w:rPr>
      </w:pPr>
      <w:r w:rsidRPr="00374C50">
        <w:rPr>
          <w:rFonts w:eastAsia="Times New Roman"/>
        </w:rPr>
        <w:t xml:space="preserve">Государственное унитарное предприятие Ненецкого автономного округа «Нарьян-Марская электростанция», </w:t>
      </w:r>
      <w:r w:rsidRPr="00374C50">
        <w:rPr>
          <w:rStyle w:val="FontStyle12"/>
          <w:sz w:val="24"/>
          <w:szCs w:val="24"/>
        </w:rPr>
        <w:t>именуемое в дальнейшем «Владелец</w:t>
      </w:r>
      <w:r w:rsidR="00A21660" w:rsidRPr="00374C50">
        <w:rPr>
          <w:rStyle w:val="FontStyle12"/>
          <w:sz w:val="24"/>
          <w:szCs w:val="24"/>
        </w:rPr>
        <w:t xml:space="preserve"> инфраструкт</w:t>
      </w:r>
      <w:r w:rsidRPr="00374C50">
        <w:rPr>
          <w:rStyle w:val="FontStyle12"/>
          <w:sz w:val="24"/>
          <w:szCs w:val="24"/>
        </w:rPr>
        <w:t>уры» (далее по тексту - Владелец</w:t>
      </w:r>
      <w:r w:rsidR="00A21660" w:rsidRPr="00374C50">
        <w:rPr>
          <w:rStyle w:val="FontStyle12"/>
          <w:sz w:val="24"/>
          <w:szCs w:val="24"/>
        </w:rPr>
        <w:t>), в лице</w:t>
      </w:r>
      <w:r w:rsidRPr="00374C50">
        <w:rPr>
          <w:rStyle w:val="FontStyle12"/>
          <w:sz w:val="24"/>
          <w:szCs w:val="24"/>
        </w:rPr>
        <w:t xml:space="preserve"> директора Сенокосова Евгения Юрьевича, </w:t>
      </w:r>
      <w:r w:rsidR="00A21660" w:rsidRPr="00374C50">
        <w:rPr>
          <w:rStyle w:val="FontStyle12"/>
          <w:sz w:val="24"/>
          <w:szCs w:val="24"/>
        </w:rPr>
        <w:t>дейс</w:t>
      </w:r>
      <w:r w:rsidRPr="00374C50">
        <w:rPr>
          <w:rStyle w:val="FontStyle12"/>
          <w:sz w:val="24"/>
          <w:szCs w:val="24"/>
        </w:rPr>
        <w:t>твующего на основании Устава</w:t>
      </w:r>
      <w:r w:rsidR="00A21660" w:rsidRPr="00374C50">
        <w:rPr>
          <w:rStyle w:val="FontStyle12"/>
          <w:sz w:val="24"/>
          <w:szCs w:val="24"/>
        </w:rPr>
        <w:t xml:space="preserve"> с одной стороны, и</w:t>
      </w:r>
      <w:r w:rsidR="00A21660" w:rsidRPr="00374C50">
        <w:rPr>
          <w:rStyle w:val="FontStyle12"/>
          <w:sz w:val="24"/>
          <w:szCs w:val="24"/>
        </w:rPr>
        <w:tab/>
      </w:r>
      <w:r w:rsidR="00321E7F">
        <w:rPr>
          <w:rStyle w:val="FontStyle12"/>
          <w:sz w:val="24"/>
          <w:szCs w:val="24"/>
        </w:rPr>
        <w:t>________________________________, именуемое</w:t>
      </w:r>
      <w:r w:rsidR="003D7EE9">
        <w:rPr>
          <w:rStyle w:val="FontStyle12"/>
          <w:sz w:val="24"/>
          <w:szCs w:val="24"/>
        </w:rPr>
        <w:t xml:space="preserve"> в дальнейшем</w:t>
      </w:r>
      <w:r w:rsidR="00A21660" w:rsidRPr="00374C50">
        <w:rPr>
          <w:rStyle w:val="FontStyle12"/>
          <w:sz w:val="24"/>
          <w:szCs w:val="24"/>
        </w:rPr>
        <w:t xml:space="preserve"> «Пользователь  инфраструктуры» (далее -</w:t>
      </w:r>
      <w:r w:rsidRPr="00374C50">
        <w:rPr>
          <w:rStyle w:val="FontStyle12"/>
          <w:sz w:val="24"/>
          <w:szCs w:val="24"/>
        </w:rPr>
        <w:t xml:space="preserve"> </w:t>
      </w:r>
      <w:r w:rsidR="00A21660" w:rsidRPr="00374C50">
        <w:rPr>
          <w:rStyle w:val="FontStyle12"/>
          <w:sz w:val="24"/>
          <w:szCs w:val="24"/>
        </w:rPr>
        <w:t>Пользователь), в лице</w:t>
      </w:r>
      <w:r w:rsidR="00A21660" w:rsidRPr="00374C50">
        <w:rPr>
          <w:rStyle w:val="FontStyle12"/>
          <w:sz w:val="24"/>
          <w:szCs w:val="24"/>
        </w:rPr>
        <w:tab/>
      </w:r>
      <w:r w:rsidRPr="00374C50">
        <w:rPr>
          <w:rStyle w:val="FontStyle12"/>
          <w:sz w:val="24"/>
          <w:szCs w:val="24"/>
        </w:rPr>
        <w:t>________________</w:t>
      </w:r>
      <w:r w:rsidR="00A21660" w:rsidRPr="00374C50">
        <w:rPr>
          <w:rStyle w:val="FontStyle12"/>
          <w:sz w:val="24"/>
          <w:szCs w:val="24"/>
        </w:rPr>
        <w:t>, действующего на основании</w:t>
      </w:r>
      <w:r w:rsidRPr="00374C50">
        <w:rPr>
          <w:rStyle w:val="FontStyle12"/>
          <w:sz w:val="24"/>
          <w:szCs w:val="24"/>
        </w:rPr>
        <w:t xml:space="preserve"> ____________ </w:t>
      </w:r>
      <w:r w:rsidR="00A21660" w:rsidRPr="00374C50">
        <w:rPr>
          <w:rStyle w:val="FontStyle12"/>
          <w:sz w:val="24"/>
          <w:szCs w:val="24"/>
        </w:rPr>
        <w:t>с другой</w:t>
      </w:r>
      <w:r w:rsidRPr="00374C50">
        <w:rPr>
          <w:rStyle w:val="FontStyle12"/>
          <w:sz w:val="24"/>
          <w:szCs w:val="24"/>
        </w:rPr>
        <w:t xml:space="preserve"> </w:t>
      </w:r>
      <w:r w:rsidR="00A21660" w:rsidRPr="00374C50">
        <w:rPr>
          <w:rStyle w:val="FontStyle12"/>
          <w:sz w:val="24"/>
          <w:szCs w:val="24"/>
        </w:rPr>
        <w:t>стороны, в дальнейшем именуемые Стороны, заключили настоящий договор (далее - Договор) о нижеследующем:</w:t>
      </w:r>
    </w:p>
    <w:p w14:paraId="1C63EFC6" w14:textId="77777777" w:rsidR="00D66FAF" w:rsidRPr="00374C50" w:rsidRDefault="00D66FAF" w:rsidP="00374C50">
      <w:pPr>
        <w:pStyle w:val="Style8"/>
        <w:widowControl/>
        <w:spacing w:line="240" w:lineRule="auto"/>
        <w:ind w:left="269"/>
        <w:jc w:val="center"/>
      </w:pPr>
    </w:p>
    <w:p w14:paraId="40F2448A" w14:textId="77777777" w:rsidR="00D66FAF" w:rsidRDefault="001C3902" w:rsidP="00A042B4">
      <w:pPr>
        <w:pStyle w:val="Style8"/>
        <w:widowControl/>
        <w:spacing w:line="240" w:lineRule="auto"/>
        <w:jc w:val="center"/>
        <w:rPr>
          <w:rStyle w:val="FontStyle12"/>
          <w:sz w:val="24"/>
          <w:szCs w:val="24"/>
        </w:rPr>
      </w:pPr>
      <w:r>
        <w:rPr>
          <w:rStyle w:val="FontStyle12"/>
          <w:sz w:val="24"/>
          <w:szCs w:val="24"/>
        </w:rPr>
        <w:t>1.</w:t>
      </w:r>
      <w:r w:rsidR="00A21660" w:rsidRPr="00374C50">
        <w:rPr>
          <w:rStyle w:val="FontStyle12"/>
          <w:sz w:val="24"/>
          <w:szCs w:val="24"/>
        </w:rPr>
        <w:t xml:space="preserve"> ПРЕДМЕТ ДОГОВОРА</w:t>
      </w:r>
    </w:p>
    <w:p w14:paraId="293C3228" w14:textId="77777777" w:rsidR="001C3902" w:rsidRPr="00374C50" w:rsidRDefault="001C3902" w:rsidP="00374C50">
      <w:pPr>
        <w:pStyle w:val="Style8"/>
        <w:widowControl/>
        <w:spacing w:line="240" w:lineRule="auto"/>
        <w:ind w:left="269"/>
        <w:jc w:val="center"/>
        <w:rPr>
          <w:rStyle w:val="FontStyle12"/>
          <w:sz w:val="24"/>
          <w:szCs w:val="24"/>
        </w:rPr>
      </w:pPr>
    </w:p>
    <w:p w14:paraId="055D0213" w14:textId="77777777" w:rsidR="00D66FAF" w:rsidRPr="00374C50" w:rsidRDefault="001C3902" w:rsidP="001C3902">
      <w:pPr>
        <w:pStyle w:val="Style10"/>
        <w:widowControl/>
        <w:tabs>
          <w:tab w:val="left" w:pos="677"/>
        </w:tabs>
        <w:spacing w:line="240" w:lineRule="auto"/>
        <w:ind w:firstLine="284"/>
        <w:rPr>
          <w:rStyle w:val="FontStyle12"/>
          <w:sz w:val="24"/>
          <w:szCs w:val="24"/>
        </w:rPr>
      </w:pPr>
      <w:r>
        <w:rPr>
          <w:rStyle w:val="FontStyle12"/>
          <w:sz w:val="24"/>
          <w:szCs w:val="24"/>
        </w:rPr>
        <w:t xml:space="preserve">1.1. </w:t>
      </w:r>
      <w:r w:rsidR="00A21660" w:rsidRPr="00374C50">
        <w:rPr>
          <w:rStyle w:val="FontStyle12"/>
          <w:sz w:val="24"/>
          <w:szCs w:val="24"/>
        </w:rPr>
        <w:t xml:space="preserve">По настоящему Договору Владелец </w:t>
      </w:r>
      <w:r w:rsidR="00847C8D">
        <w:rPr>
          <w:rStyle w:val="FontStyle12"/>
          <w:sz w:val="24"/>
          <w:szCs w:val="24"/>
        </w:rPr>
        <w:t xml:space="preserve">за плату </w:t>
      </w:r>
      <w:r w:rsidR="00A21660" w:rsidRPr="00374C50">
        <w:rPr>
          <w:rStyle w:val="FontStyle12"/>
          <w:sz w:val="24"/>
          <w:szCs w:val="24"/>
        </w:rPr>
        <w:t>предоставляет Пользователю доступ к инфраструктуре, принадлежащей Владельцу, для размещения и эксплуатации на ней сетей электросвязи и иных сетей (далее по тексту — сети электросвязи), а Пользователь вносит Владельцу плату за доступ к инфраструктуре в размере, порядке и сроки, установленные настоящим Договором.</w:t>
      </w:r>
    </w:p>
    <w:p w14:paraId="5C2548B3" w14:textId="77777777" w:rsidR="00847C8D" w:rsidRPr="00034A06" w:rsidRDefault="001C3902" w:rsidP="00847C8D">
      <w:pPr>
        <w:pStyle w:val="Style10"/>
        <w:widowControl/>
        <w:tabs>
          <w:tab w:val="left" w:pos="677"/>
        </w:tabs>
        <w:spacing w:line="240" w:lineRule="auto"/>
        <w:ind w:firstLine="284"/>
        <w:rPr>
          <w:rStyle w:val="FontStyle12"/>
          <w:sz w:val="24"/>
          <w:szCs w:val="24"/>
        </w:rPr>
      </w:pPr>
      <w:r w:rsidRPr="00034A06">
        <w:rPr>
          <w:rStyle w:val="FontStyle12"/>
          <w:sz w:val="24"/>
          <w:szCs w:val="24"/>
        </w:rPr>
        <w:t xml:space="preserve">1.2. </w:t>
      </w:r>
      <w:r w:rsidR="00A21660" w:rsidRPr="00034A06">
        <w:rPr>
          <w:rStyle w:val="FontStyle12"/>
          <w:sz w:val="24"/>
          <w:szCs w:val="24"/>
        </w:rPr>
        <w:t>Месторасположение и количество объектов инфраструктуры указаны в Акте передачи права пользования</w:t>
      </w:r>
      <w:r w:rsidR="008C6303" w:rsidRPr="00034A06">
        <w:rPr>
          <w:rStyle w:val="FontStyle12"/>
          <w:sz w:val="24"/>
          <w:szCs w:val="24"/>
        </w:rPr>
        <w:t>ми</w:t>
      </w:r>
      <w:r w:rsidR="00A21660" w:rsidRPr="00034A06">
        <w:rPr>
          <w:rStyle w:val="FontStyle12"/>
          <w:sz w:val="24"/>
          <w:szCs w:val="24"/>
        </w:rPr>
        <w:t xml:space="preserve"> точ</w:t>
      </w:r>
      <w:r w:rsidR="008C6303" w:rsidRPr="00034A06">
        <w:rPr>
          <w:rStyle w:val="FontStyle12"/>
          <w:sz w:val="24"/>
          <w:szCs w:val="24"/>
        </w:rPr>
        <w:t>ками</w:t>
      </w:r>
      <w:r w:rsidR="00A21660" w:rsidRPr="00034A06">
        <w:rPr>
          <w:rStyle w:val="FontStyle12"/>
          <w:sz w:val="24"/>
          <w:szCs w:val="24"/>
        </w:rPr>
        <w:t xml:space="preserve"> подвеса на </w:t>
      </w:r>
      <w:r w:rsidR="008C6303" w:rsidRPr="00034A06">
        <w:rPr>
          <w:rStyle w:val="FontStyle12"/>
          <w:sz w:val="24"/>
          <w:szCs w:val="24"/>
        </w:rPr>
        <w:t xml:space="preserve">опорах </w:t>
      </w:r>
      <w:r w:rsidR="00A21660" w:rsidRPr="00034A06">
        <w:rPr>
          <w:rStyle w:val="FontStyle12"/>
          <w:sz w:val="24"/>
          <w:szCs w:val="24"/>
        </w:rPr>
        <w:t>линии электропередачи (Приложение № 3 к настоящему Договору).</w:t>
      </w:r>
    </w:p>
    <w:p w14:paraId="1D62E4E7" w14:textId="77777777" w:rsidR="00847C8D" w:rsidRPr="00034A06" w:rsidRDefault="001C3902" w:rsidP="00847C8D">
      <w:pPr>
        <w:pStyle w:val="Style10"/>
        <w:widowControl/>
        <w:tabs>
          <w:tab w:val="left" w:pos="677"/>
        </w:tabs>
        <w:spacing w:line="240" w:lineRule="auto"/>
        <w:ind w:firstLine="284"/>
        <w:rPr>
          <w:rStyle w:val="FontStyle15"/>
          <w:spacing w:val="0"/>
          <w:sz w:val="24"/>
          <w:szCs w:val="24"/>
        </w:rPr>
      </w:pPr>
      <w:r w:rsidRPr="00034A06">
        <w:rPr>
          <w:rStyle w:val="FontStyle12"/>
          <w:sz w:val="24"/>
          <w:szCs w:val="24"/>
        </w:rPr>
        <w:t xml:space="preserve">1.3. </w:t>
      </w:r>
      <w:r w:rsidR="00847C8D" w:rsidRPr="00034A06">
        <w:rPr>
          <w:rStyle w:val="FontStyle15"/>
          <w:sz w:val="24"/>
          <w:szCs w:val="24"/>
        </w:rPr>
        <w:t>Инфраструктура принадлежит Владельцу на праве хозяйственного ведения.</w:t>
      </w:r>
    </w:p>
    <w:p w14:paraId="75F43EA4" w14:textId="77777777" w:rsidR="001C3902" w:rsidRPr="00034A06" w:rsidRDefault="00847C8D" w:rsidP="001C3902">
      <w:pPr>
        <w:pStyle w:val="Style10"/>
        <w:widowControl/>
        <w:tabs>
          <w:tab w:val="left" w:pos="739"/>
        </w:tabs>
        <w:spacing w:line="240" w:lineRule="auto"/>
        <w:ind w:firstLine="284"/>
        <w:rPr>
          <w:rStyle w:val="FontStyle12"/>
          <w:sz w:val="24"/>
          <w:szCs w:val="24"/>
        </w:rPr>
      </w:pPr>
      <w:r w:rsidRPr="00034A06">
        <w:rPr>
          <w:rStyle w:val="FontStyle12"/>
          <w:sz w:val="24"/>
          <w:szCs w:val="24"/>
        </w:rPr>
        <w:t xml:space="preserve">1.4. </w:t>
      </w:r>
      <w:r w:rsidR="00A21660" w:rsidRPr="00034A06">
        <w:rPr>
          <w:rStyle w:val="FontStyle12"/>
          <w:sz w:val="24"/>
          <w:szCs w:val="24"/>
        </w:rPr>
        <w:t>Сети электросвязи и иные сети, указанные в пункте 1.1 Договора, принадлежат</w:t>
      </w:r>
      <w:r w:rsidR="00A21660" w:rsidRPr="00034A06">
        <w:rPr>
          <w:rStyle w:val="FontStyle12"/>
          <w:sz w:val="24"/>
          <w:szCs w:val="24"/>
        </w:rPr>
        <w:br/>
        <w:t>Пользователю на праве собственности или ином законном основании.</w:t>
      </w:r>
    </w:p>
    <w:p w14:paraId="361419C8" w14:textId="77777777" w:rsidR="00D66FAF" w:rsidRPr="001C3902" w:rsidRDefault="001C3902" w:rsidP="001C3902">
      <w:pPr>
        <w:pStyle w:val="Style10"/>
        <w:widowControl/>
        <w:tabs>
          <w:tab w:val="left" w:pos="739"/>
        </w:tabs>
        <w:spacing w:line="240" w:lineRule="auto"/>
        <w:ind w:firstLine="284"/>
        <w:rPr>
          <w:rStyle w:val="FontStyle12"/>
          <w:sz w:val="24"/>
          <w:szCs w:val="24"/>
        </w:rPr>
      </w:pPr>
      <w:r w:rsidRPr="00034A06">
        <w:rPr>
          <w:rStyle w:val="FontStyle12"/>
          <w:sz w:val="24"/>
          <w:szCs w:val="24"/>
        </w:rPr>
        <w:t>1.</w:t>
      </w:r>
      <w:r w:rsidR="008C6303" w:rsidRPr="00034A06">
        <w:rPr>
          <w:rStyle w:val="FontStyle12"/>
          <w:sz w:val="24"/>
          <w:szCs w:val="24"/>
        </w:rPr>
        <w:t>5</w:t>
      </w:r>
      <w:r w:rsidRPr="00034A06">
        <w:rPr>
          <w:rStyle w:val="FontStyle12"/>
          <w:sz w:val="24"/>
          <w:szCs w:val="24"/>
        </w:rPr>
        <w:t xml:space="preserve">. </w:t>
      </w:r>
      <w:r w:rsidR="00A21660" w:rsidRPr="00034A06">
        <w:rPr>
          <w:rStyle w:val="FontStyle12"/>
          <w:sz w:val="24"/>
          <w:szCs w:val="24"/>
        </w:rPr>
        <w:t>Отношения Сторон по настоящему Договору регулируются «Правилами</w:t>
      </w:r>
      <w:r w:rsidR="00A21660" w:rsidRPr="00034A06">
        <w:rPr>
          <w:rStyle w:val="FontStyle12"/>
          <w:sz w:val="24"/>
          <w:szCs w:val="24"/>
        </w:rPr>
        <w:br/>
        <w:t>недискриминационного доступа к инфраструктуре для размещения</w:t>
      </w:r>
      <w:r w:rsidR="00A21660" w:rsidRPr="00847C8D">
        <w:rPr>
          <w:rStyle w:val="FontStyle12"/>
          <w:sz w:val="24"/>
          <w:szCs w:val="24"/>
        </w:rPr>
        <w:t xml:space="preserve"> сетей электросвязи» (далее</w:t>
      </w:r>
      <w:r w:rsidRPr="00847C8D">
        <w:rPr>
          <w:rStyle w:val="FontStyle12"/>
          <w:sz w:val="24"/>
          <w:szCs w:val="24"/>
        </w:rPr>
        <w:t xml:space="preserve"> </w:t>
      </w:r>
      <w:r w:rsidR="00A21660" w:rsidRPr="00847C8D">
        <w:rPr>
          <w:rStyle w:val="FontStyle12"/>
          <w:sz w:val="24"/>
          <w:szCs w:val="24"/>
        </w:rPr>
        <w:t xml:space="preserve">Правила), утвержденными Постановлением Правительства Российской Федерации от </w:t>
      </w:r>
      <w:r w:rsidR="008C6303">
        <w:rPr>
          <w:rStyle w:val="FontStyle12"/>
          <w:sz w:val="24"/>
          <w:szCs w:val="24"/>
        </w:rPr>
        <w:t>22 ноября 2022г. № 2106</w:t>
      </w:r>
      <w:r w:rsidR="00C877CA">
        <w:rPr>
          <w:rStyle w:val="FontStyle12"/>
          <w:sz w:val="24"/>
          <w:szCs w:val="24"/>
        </w:rPr>
        <w:t>.</w:t>
      </w:r>
    </w:p>
    <w:p w14:paraId="3C2DDF67" w14:textId="77777777" w:rsidR="00D66FAF" w:rsidRPr="00374C50" w:rsidRDefault="00D66FAF" w:rsidP="00374C50">
      <w:pPr>
        <w:pStyle w:val="Style8"/>
        <w:widowControl/>
        <w:spacing w:line="240" w:lineRule="auto"/>
        <w:ind w:left="259"/>
        <w:jc w:val="center"/>
      </w:pPr>
    </w:p>
    <w:p w14:paraId="46E052C7" w14:textId="77777777" w:rsidR="00D66FAF" w:rsidRPr="00374C50" w:rsidRDefault="00A21660" w:rsidP="00A042B4">
      <w:pPr>
        <w:pStyle w:val="Style8"/>
        <w:widowControl/>
        <w:spacing w:line="240" w:lineRule="auto"/>
        <w:jc w:val="center"/>
        <w:rPr>
          <w:rStyle w:val="FontStyle12"/>
          <w:sz w:val="24"/>
          <w:szCs w:val="24"/>
        </w:rPr>
      </w:pPr>
      <w:r w:rsidRPr="00374C50">
        <w:rPr>
          <w:rStyle w:val="FontStyle12"/>
          <w:sz w:val="24"/>
          <w:szCs w:val="24"/>
        </w:rPr>
        <w:t>2. ПОНЯТИЯ И ОПРЕДЕЛЕНИЯ</w:t>
      </w:r>
    </w:p>
    <w:p w14:paraId="26D46666" w14:textId="77777777" w:rsidR="00D66FAF" w:rsidRPr="00374C50" w:rsidRDefault="00D66FAF" w:rsidP="00374C50">
      <w:pPr>
        <w:pStyle w:val="Style4"/>
        <w:widowControl/>
        <w:spacing w:line="240" w:lineRule="auto"/>
        <w:ind w:firstLine="254"/>
      </w:pPr>
    </w:p>
    <w:p w14:paraId="3D69232F" w14:textId="77777777" w:rsidR="00D66FAF" w:rsidRPr="004E7EE9" w:rsidRDefault="00A21660" w:rsidP="00A042B4">
      <w:pPr>
        <w:pStyle w:val="Style4"/>
        <w:widowControl/>
        <w:spacing w:line="240" w:lineRule="auto"/>
        <w:ind w:firstLine="284"/>
        <w:rPr>
          <w:rStyle w:val="FontStyle12"/>
          <w:sz w:val="24"/>
          <w:szCs w:val="24"/>
        </w:rPr>
      </w:pPr>
      <w:r w:rsidRPr="004E7EE9">
        <w:rPr>
          <w:rStyle w:val="FontStyle12"/>
          <w:b/>
          <w:sz w:val="24"/>
          <w:szCs w:val="24"/>
        </w:rPr>
        <w:t xml:space="preserve">«Сети электросвязи и иные сети» </w:t>
      </w:r>
      <w:r w:rsidRPr="004E7EE9">
        <w:rPr>
          <w:rStyle w:val="FontStyle13"/>
          <w:sz w:val="24"/>
          <w:szCs w:val="24"/>
        </w:rPr>
        <w:t>(далее «Сети электросвязи»)</w:t>
      </w:r>
      <w:r w:rsidRPr="004E7EE9">
        <w:rPr>
          <w:rStyle w:val="FontStyle13"/>
          <w:b w:val="0"/>
          <w:sz w:val="24"/>
          <w:szCs w:val="24"/>
        </w:rPr>
        <w:t xml:space="preserve"> </w:t>
      </w:r>
      <w:r w:rsidRPr="003A1F9B">
        <w:rPr>
          <w:rStyle w:val="FontStyle12"/>
          <w:b/>
          <w:sz w:val="24"/>
          <w:szCs w:val="24"/>
        </w:rPr>
        <w:t>-</w:t>
      </w:r>
      <w:r w:rsidRPr="004E7EE9">
        <w:rPr>
          <w:rStyle w:val="FontStyle12"/>
          <w:sz w:val="24"/>
          <w:szCs w:val="24"/>
        </w:rPr>
        <w:t xml:space="preserve"> технологическая система, включающая в себя средства и линии связи и предназначенная для электросвязи (волоконно-оптическая линия связи (ВОЛС), линия электросвязи, проводного вещания, телефонной связи и т.д.), а также иные проводные сети, включая электросети.</w:t>
      </w:r>
    </w:p>
    <w:p w14:paraId="05778A89" w14:textId="77777777" w:rsidR="00D66FAF" w:rsidRPr="004E7EE9" w:rsidRDefault="004E7EE9" w:rsidP="00A042B4">
      <w:pPr>
        <w:pStyle w:val="Style7"/>
        <w:widowControl/>
        <w:spacing w:line="240" w:lineRule="auto"/>
        <w:ind w:firstLine="284"/>
        <w:jc w:val="both"/>
        <w:rPr>
          <w:rStyle w:val="FontStyle12"/>
          <w:sz w:val="24"/>
          <w:szCs w:val="24"/>
        </w:rPr>
      </w:pPr>
      <w:r w:rsidRPr="004E7EE9">
        <w:rPr>
          <w:rStyle w:val="FontStyle13"/>
          <w:sz w:val="24"/>
          <w:szCs w:val="24"/>
        </w:rPr>
        <w:t>«</w:t>
      </w:r>
      <w:r w:rsidR="00A21660" w:rsidRPr="004E7EE9">
        <w:rPr>
          <w:rStyle w:val="FontStyle13"/>
          <w:sz w:val="24"/>
          <w:szCs w:val="24"/>
        </w:rPr>
        <w:t>Инфраструктура для размещения сетей электросвязи и иных сетей</w:t>
      </w:r>
      <w:r w:rsidRPr="004E7EE9">
        <w:rPr>
          <w:rStyle w:val="FontStyle13"/>
          <w:sz w:val="24"/>
          <w:szCs w:val="24"/>
        </w:rPr>
        <w:t>»</w:t>
      </w:r>
      <w:r w:rsidR="00A21660" w:rsidRPr="004E7EE9">
        <w:rPr>
          <w:rStyle w:val="FontStyle13"/>
          <w:sz w:val="24"/>
          <w:szCs w:val="24"/>
        </w:rPr>
        <w:t xml:space="preserve"> (далее -</w:t>
      </w:r>
      <w:r w:rsidRPr="004E7EE9">
        <w:rPr>
          <w:rStyle w:val="FontStyle13"/>
          <w:sz w:val="24"/>
          <w:szCs w:val="24"/>
        </w:rPr>
        <w:t xml:space="preserve"> </w:t>
      </w:r>
      <w:r w:rsidR="00A21660" w:rsidRPr="004E7EE9">
        <w:rPr>
          <w:rStyle w:val="FontStyle13"/>
          <w:sz w:val="24"/>
          <w:szCs w:val="24"/>
        </w:rPr>
        <w:t>инфраструктура)</w:t>
      </w:r>
      <w:r w:rsidR="00A21660" w:rsidRPr="004E7EE9">
        <w:rPr>
          <w:rStyle w:val="FontStyle13"/>
          <w:b w:val="0"/>
          <w:sz w:val="24"/>
          <w:szCs w:val="24"/>
        </w:rPr>
        <w:t xml:space="preserve"> </w:t>
      </w:r>
      <w:r w:rsidR="00A21660" w:rsidRPr="003A1F9B">
        <w:rPr>
          <w:rStyle w:val="FontStyle12"/>
          <w:b/>
          <w:sz w:val="24"/>
          <w:szCs w:val="24"/>
        </w:rPr>
        <w:t>-</w:t>
      </w:r>
      <w:r w:rsidR="00A21660" w:rsidRPr="004E7EE9">
        <w:rPr>
          <w:rStyle w:val="FontStyle12"/>
          <w:sz w:val="24"/>
          <w:szCs w:val="24"/>
        </w:rPr>
        <w:t xml:space="preserve"> специальные объекты инфраструктуры и (или) сопряженные объекты инфраструктуры;</w:t>
      </w:r>
    </w:p>
    <w:p w14:paraId="560A4FAF" w14:textId="77777777" w:rsidR="00D66FAF" w:rsidRPr="004E7EE9" w:rsidRDefault="004E7EE9" w:rsidP="00A042B4">
      <w:pPr>
        <w:pStyle w:val="Style4"/>
        <w:widowControl/>
        <w:spacing w:line="240" w:lineRule="auto"/>
        <w:ind w:firstLine="284"/>
        <w:rPr>
          <w:rStyle w:val="FontStyle12"/>
          <w:sz w:val="24"/>
          <w:szCs w:val="24"/>
        </w:rPr>
      </w:pPr>
      <w:r w:rsidRPr="004E7EE9">
        <w:rPr>
          <w:rStyle w:val="FontStyle13"/>
          <w:sz w:val="24"/>
          <w:szCs w:val="24"/>
        </w:rPr>
        <w:t>«</w:t>
      </w:r>
      <w:r w:rsidR="00A21660" w:rsidRPr="004E7EE9">
        <w:rPr>
          <w:rStyle w:val="FontStyle13"/>
          <w:sz w:val="24"/>
          <w:szCs w:val="24"/>
        </w:rPr>
        <w:t>сопряженные объекты инфраструктуры</w:t>
      </w:r>
      <w:r w:rsidRPr="004E7EE9">
        <w:rPr>
          <w:rStyle w:val="FontStyle13"/>
          <w:sz w:val="24"/>
          <w:szCs w:val="24"/>
        </w:rPr>
        <w:t>»</w:t>
      </w:r>
      <w:r w:rsidR="00A21660" w:rsidRPr="004E7EE9">
        <w:rPr>
          <w:rStyle w:val="FontStyle13"/>
          <w:b w:val="0"/>
          <w:sz w:val="24"/>
          <w:szCs w:val="24"/>
        </w:rPr>
        <w:t xml:space="preserve"> </w:t>
      </w:r>
      <w:r w:rsidR="00A21660" w:rsidRPr="003A1F9B">
        <w:rPr>
          <w:rStyle w:val="FontStyle12"/>
          <w:b/>
          <w:sz w:val="24"/>
          <w:szCs w:val="24"/>
        </w:rPr>
        <w:t>-</w:t>
      </w:r>
      <w:r w:rsidR="00A21660" w:rsidRPr="004E7EE9">
        <w:rPr>
          <w:rStyle w:val="FontStyle12"/>
          <w:sz w:val="24"/>
          <w:szCs w:val="24"/>
        </w:rPr>
        <w:t xml:space="preserve"> объекты инфраструктуры, в том числе созданные для целей, не связанных с оказанием услуг электросвязи, которые могут использоваться для размещения сетей электросвязи и иных сетей (их отдельных элементов) в порядке, установленном законодательством Российской Федерации, и к которым относятся в том числе воздушные линии электропередачи, столбовые опоры, мосты, туннели, прочие дорожные сооружения и коллекторы;</w:t>
      </w:r>
    </w:p>
    <w:p w14:paraId="649FC2F7" w14:textId="77777777" w:rsidR="00D66FAF" w:rsidRPr="004E7EE9" w:rsidRDefault="004E7EE9" w:rsidP="00A042B4">
      <w:pPr>
        <w:pStyle w:val="Style4"/>
        <w:widowControl/>
        <w:spacing w:line="240" w:lineRule="auto"/>
        <w:ind w:firstLine="284"/>
        <w:rPr>
          <w:rStyle w:val="FontStyle12"/>
          <w:sz w:val="24"/>
          <w:szCs w:val="24"/>
        </w:rPr>
      </w:pPr>
      <w:r w:rsidRPr="004E7EE9">
        <w:rPr>
          <w:rStyle w:val="FontStyle13"/>
          <w:sz w:val="24"/>
          <w:szCs w:val="24"/>
        </w:rPr>
        <w:t>«</w:t>
      </w:r>
      <w:r w:rsidR="00A21660" w:rsidRPr="004E7EE9">
        <w:rPr>
          <w:rStyle w:val="FontStyle13"/>
          <w:sz w:val="24"/>
          <w:szCs w:val="24"/>
        </w:rPr>
        <w:t>специальные объекты инфраструктуры</w:t>
      </w:r>
      <w:r w:rsidRPr="004E7EE9">
        <w:rPr>
          <w:rStyle w:val="FontStyle13"/>
          <w:sz w:val="24"/>
          <w:szCs w:val="24"/>
        </w:rPr>
        <w:t>»</w:t>
      </w:r>
      <w:r w:rsidR="00A21660" w:rsidRPr="004E7EE9">
        <w:rPr>
          <w:rStyle w:val="FontStyle13"/>
          <w:b w:val="0"/>
          <w:sz w:val="24"/>
          <w:szCs w:val="24"/>
        </w:rPr>
        <w:t xml:space="preserve"> </w:t>
      </w:r>
      <w:r w:rsidR="00A21660" w:rsidRPr="003A1F9B">
        <w:rPr>
          <w:rStyle w:val="FontStyle12"/>
          <w:b/>
          <w:sz w:val="24"/>
          <w:szCs w:val="24"/>
        </w:rPr>
        <w:t>-</w:t>
      </w:r>
      <w:r w:rsidR="00A21660" w:rsidRPr="004E7EE9">
        <w:rPr>
          <w:rStyle w:val="FontStyle12"/>
          <w:sz w:val="24"/>
          <w:szCs w:val="24"/>
        </w:rPr>
        <w:t xml:space="preserve"> специально созданные или приспособленные для размещения сетей электросвязи (их отдельных элементов) объекты инфраструктуры, к которым относятся в том числе: сооружения связи, в том числе линейно-кабельные сооружения связи (за исключением кабелей связи, в том числе их части); здания, сооружения либо отдельные помещения в них, специально созданные для размещения сетей электросвязи (их отдельных элементов); столбовые и стоечные опоры;</w:t>
      </w:r>
    </w:p>
    <w:p w14:paraId="60076821" w14:textId="77777777" w:rsidR="00D66FAF" w:rsidRPr="004E7EE9" w:rsidRDefault="004E7EE9" w:rsidP="00A042B4">
      <w:pPr>
        <w:pStyle w:val="Style4"/>
        <w:widowControl/>
        <w:spacing w:line="240" w:lineRule="auto"/>
        <w:ind w:firstLine="284"/>
        <w:rPr>
          <w:rStyle w:val="FontStyle12"/>
          <w:sz w:val="24"/>
          <w:szCs w:val="24"/>
        </w:rPr>
      </w:pPr>
      <w:r w:rsidRPr="004E7EE9">
        <w:rPr>
          <w:rStyle w:val="FontStyle13"/>
          <w:sz w:val="24"/>
          <w:szCs w:val="24"/>
        </w:rPr>
        <w:lastRenderedPageBreak/>
        <w:t>«</w:t>
      </w:r>
      <w:r w:rsidR="00A21660" w:rsidRPr="004E7EE9">
        <w:rPr>
          <w:rStyle w:val="FontStyle13"/>
          <w:sz w:val="24"/>
          <w:szCs w:val="24"/>
        </w:rPr>
        <w:t>владелец инфраструктуры</w:t>
      </w:r>
      <w:r w:rsidRPr="004E7EE9">
        <w:rPr>
          <w:rStyle w:val="FontStyle13"/>
          <w:sz w:val="24"/>
          <w:szCs w:val="24"/>
        </w:rPr>
        <w:t>»</w:t>
      </w:r>
      <w:r w:rsidR="00A21660" w:rsidRPr="004E7EE9">
        <w:rPr>
          <w:rStyle w:val="FontStyle13"/>
          <w:b w:val="0"/>
          <w:sz w:val="24"/>
          <w:szCs w:val="24"/>
        </w:rPr>
        <w:t xml:space="preserve"> </w:t>
      </w:r>
      <w:r w:rsidR="00A21660" w:rsidRPr="004E7EE9">
        <w:rPr>
          <w:rStyle w:val="FontStyle12"/>
          <w:b/>
          <w:sz w:val="24"/>
          <w:szCs w:val="24"/>
        </w:rPr>
        <w:t>-</w:t>
      </w:r>
      <w:r w:rsidR="00A21660" w:rsidRPr="004E7EE9">
        <w:rPr>
          <w:rStyle w:val="FontStyle12"/>
          <w:sz w:val="24"/>
          <w:szCs w:val="24"/>
        </w:rPr>
        <w:t xml:space="preserve"> субъект естественной монополии, регулирование деятельности которого осуществляется в соответствии с Федеральным законом от 17 августа 1995 г. N 147-ФЗ </w:t>
      </w:r>
      <w:r w:rsidR="00C02F40">
        <w:rPr>
          <w:rStyle w:val="FontStyle12"/>
          <w:sz w:val="24"/>
          <w:szCs w:val="24"/>
        </w:rPr>
        <w:t>«</w:t>
      </w:r>
      <w:r w:rsidR="00A21660" w:rsidRPr="004E7EE9">
        <w:rPr>
          <w:rStyle w:val="FontStyle12"/>
          <w:sz w:val="24"/>
          <w:szCs w:val="24"/>
        </w:rPr>
        <w:t>О естественных монополиях</w:t>
      </w:r>
      <w:r w:rsidR="00C02F40">
        <w:rPr>
          <w:rStyle w:val="FontStyle12"/>
          <w:sz w:val="24"/>
          <w:szCs w:val="24"/>
        </w:rPr>
        <w:t>»</w:t>
      </w:r>
      <w:r w:rsidR="00A21660" w:rsidRPr="004E7EE9">
        <w:rPr>
          <w:rStyle w:val="FontStyle12"/>
          <w:sz w:val="24"/>
          <w:szCs w:val="24"/>
        </w:rPr>
        <w:t>, который является собственником инфраструктуры и (или)</w:t>
      </w:r>
      <w:r w:rsidR="005F3DF5" w:rsidRPr="004E7EE9">
        <w:rPr>
          <w:rStyle w:val="FontStyle12"/>
          <w:sz w:val="24"/>
          <w:szCs w:val="24"/>
        </w:rPr>
        <w:t xml:space="preserve"> </w:t>
      </w:r>
      <w:r w:rsidR="00A21660" w:rsidRPr="004E7EE9">
        <w:rPr>
          <w:rStyle w:val="FontStyle12"/>
          <w:sz w:val="24"/>
          <w:szCs w:val="24"/>
        </w:rPr>
        <w:t>распоряжается инфраструктурой на ином законном основании;</w:t>
      </w:r>
    </w:p>
    <w:p w14:paraId="17329122" w14:textId="77777777" w:rsidR="00D66FAF" w:rsidRPr="004E7EE9" w:rsidRDefault="00C02F40" w:rsidP="00A042B4">
      <w:pPr>
        <w:pStyle w:val="Style4"/>
        <w:widowControl/>
        <w:spacing w:line="240" w:lineRule="auto"/>
        <w:ind w:firstLine="284"/>
        <w:rPr>
          <w:rStyle w:val="FontStyle12"/>
          <w:sz w:val="24"/>
          <w:szCs w:val="24"/>
        </w:rPr>
      </w:pPr>
      <w:r w:rsidRPr="00C02F40">
        <w:rPr>
          <w:rStyle w:val="FontStyle13"/>
          <w:sz w:val="24"/>
          <w:szCs w:val="24"/>
        </w:rPr>
        <w:t>«</w:t>
      </w:r>
      <w:r w:rsidR="00A21660" w:rsidRPr="00C02F40">
        <w:rPr>
          <w:rStyle w:val="FontStyle13"/>
          <w:sz w:val="24"/>
          <w:szCs w:val="24"/>
        </w:rPr>
        <w:t>доступ к инфраструктуре</w:t>
      </w:r>
      <w:r w:rsidRPr="00C02F40">
        <w:rPr>
          <w:rStyle w:val="FontStyle13"/>
          <w:sz w:val="24"/>
          <w:szCs w:val="24"/>
        </w:rPr>
        <w:t>»</w:t>
      </w:r>
      <w:r w:rsidR="00A21660" w:rsidRPr="004E7EE9">
        <w:rPr>
          <w:rStyle w:val="FontStyle13"/>
          <w:b w:val="0"/>
          <w:sz w:val="24"/>
          <w:szCs w:val="24"/>
        </w:rPr>
        <w:t xml:space="preserve"> </w:t>
      </w:r>
      <w:r w:rsidR="00A21660" w:rsidRPr="003A1F9B">
        <w:rPr>
          <w:rStyle w:val="FontStyle12"/>
          <w:b/>
          <w:sz w:val="24"/>
          <w:szCs w:val="24"/>
        </w:rPr>
        <w:t xml:space="preserve">- </w:t>
      </w:r>
      <w:r w:rsidR="00A21660" w:rsidRPr="004E7EE9">
        <w:rPr>
          <w:rStyle w:val="FontStyle12"/>
          <w:sz w:val="24"/>
          <w:szCs w:val="24"/>
        </w:rPr>
        <w:t>получение во временное пользование объектов инфраструктуры и (или) их части;</w:t>
      </w:r>
    </w:p>
    <w:p w14:paraId="09F68259" w14:textId="77777777" w:rsidR="00D66FAF" w:rsidRPr="004E7EE9" w:rsidRDefault="00A21660" w:rsidP="00A042B4">
      <w:pPr>
        <w:pStyle w:val="Style4"/>
        <w:widowControl/>
        <w:spacing w:line="240" w:lineRule="auto"/>
        <w:ind w:firstLine="284"/>
        <w:rPr>
          <w:rStyle w:val="FontStyle12"/>
          <w:sz w:val="24"/>
          <w:szCs w:val="24"/>
        </w:rPr>
      </w:pPr>
      <w:r w:rsidRPr="00C02F40">
        <w:rPr>
          <w:rStyle w:val="FontStyle13"/>
          <w:sz w:val="24"/>
          <w:szCs w:val="24"/>
        </w:rPr>
        <w:t>«точка подвеса»</w:t>
      </w:r>
      <w:r w:rsidRPr="004E7EE9">
        <w:rPr>
          <w:rStyle w:val="FontStyle13"/>
          <w:b w:val="0"/>
          <w:sz w:val="24"/>
          <w:szCs w:val="24"/>
        </w:rPr>
        <w:t xml:space="preserve"> </w:t>
      </w:r>
      <w:r w:rsidRPr="004E7EE9">
        <w:rPr>
          <w:rStyle w:val="FontStyle12"/>
          <w:sz w:val="24"/>
          <w:szCs w:val="24"/>
        </w:rPr>
        <w:t xml:space="preserve">- часть инфраструктуры (опоры), на которой осуществлен подвес линий связи в соответствии с проектом размещения линий </w:t>
      </w:r>
      <w:r w:rsidR="00C02F40">
        <w:rPr>
          <w:rStyle w:val="FontStyle12"/>
          <w:sz w:val="24"/>
          <w:szCs w:val="24"/>
        </w:rPr>
        <w:t>связи, с техническими условиями</w:t>
      </w:r>
      <w:r w:rsidRPr="004E7EE9">
        <w:rPr>
          <w:rStyle w:val="FontStyle12"/>
          <w:sz w:val="24"/>
          <w:szCs w:val="24"/>
        </w:rPr>
        <w:t xml:space="preserve"> выданными Владельцем инфраструктуры.</w:t>
      </w:r>
    </w:p>
    <w:p w14:paraId="50F33E43" w14:textId="77777777" w:rsidR="00D66FAF" w:rsidRPr="004E7EE9" w:rsidRDefault="00C02F40" w:rsidP="00A042B4">
      <w:pPr>
        <w:pStyle w:val="Style4"/>
        <w:widowControl/>
        <w:spacing w:line="240" w:lineRule="auto"/>
        <w:ind w:firstLine="284"/>
        <w:rPr>
          <w:rStyle w:val="FontStyle12"/>
          <w:sz w:val="24"/>
          <w:szCs w:val="24"/>
        </w:rPr>
      </w:pPr>
      <w:r w:rsidRPr="00C02F40">
        <w:rPr>
          <w:rStyle w:val="FontStyle13"/>
          <w:sz w:val="24"/>
          <w:szCs w:val="24"/>
        </w:rPr>
        <w:t>«</w:t>
      </w:r>
      <w:r w:rsidR="00A21660" w:rsidRPr="00C02F40">
        <w:rPr>
          <w:rStyle w:val="FontStyle13"/>
          <w:sz w:val="24"/>
          <w:szCs w:val="24"/>
        </w:rPr>
        <w:t>пользователь инфраструктуры</w:t>
      </w:r>
      <w:r w:rsidRPr="00C02F40">
        <w:rPr>
          <w:rStyle w:val="FontStyle13"/>
          <w:sz w:val="24"/>
          <w:szCs w:val="24"/>
        </w:rPr>
        <w:t>»</w:t>
      </w:r>
      <w:r w:rsidR="00A21660" w:rsidRPr="004E7EE9">
        <w:rPr>
          <w:rStyle w:val="FontStyle13"/>
          <w:b w:val="0"/>
          <w:sz w:val="24"/>
          <w:szCs w:val="24"/>
        </w:rPr>
        <w:t xml:space="preserve"> </w:t>
      </w:r>
      <w:r w:rsidR="00A21660" w:rsidRPr="003A1F9B">
        <w:rPr>
          <w:rStyle w:val="FontStyle12"/>
          <w:b/>
          <w:sz w:val="24"/>
          <w:szCs w:val="24"/>
        </w:rPr>
        <w:t>-</w:t>
      </w:r>
      <w:r w:rsidR="00A21660" w:rsidRPr="004E7EE9">
        <w:rPr>
          <w:rStyle w:val="FontStyle12"/>
          <w:sz w:val="24"/>
          <w:szCs w:val="24"/>
        </w:rPr>
        <w:t xml:space="preserve"> лицо, заказывающее и (или) использующее доступ к инфраструктуре в целях размещения сетей электросвязи и иных сетей и (или) их отдельных элементов на основании возмездного договора о предоставлении доступа к инфраструктуре (далее - Договор) с Владельцем инфраструктуры;</w:t>
      </w:r>
    </w:p>
    <w:p w14:paraId="1EA87772" w14:textId="77777777" w:rsidR="00D66FAF" w:rsidRPr="004E7EE9" w:rsidRDefault="00C02F40" w:rsidP="00A042B4">
      <w:pPr>
        <w:pStyle w:val="Style4"/>
        <w:widowControl/>
        <w:spacing w:line="240" w:lineRule="auto"/>
        <w:ind w:right="29" w:firstLine="284"/>
        <w:rPr>
          <w:rStyle w:val="FontStyle12"/>
          <w:sz w:val="24"/>
          <w:szCs w:val="24"/>
        </w:rPr>
      </w:pPr>
      <w:r w:rsidRPr="00C02F40">
        <w:rPr>
          <w:rStyle w:val="FontStyle13"/>
          <w:sz w:val="24"/>
          <w:szCs w:val="24"/>
        </w:rPr>
        <w:t>«</w:t>
      </w:r>
      <w:r w:rsidR="00A21660" w:rsidRPr="00C02F40">
        <w:rPr>
          <w:rStyle w:val="FontStyle13"/>
          <w:sz w:val="24"/>
          <w:szCs w:val="24"/>
        </w:rPr>
        <w:t>технологическая возможность доступа к инфраструктуре</w:t>
      </w:r>
      <w:r w:rsidRPr="00C02F40">
        <w:rPr>
          <w:rStyle w:val="FontStyle13"/>
          <w:sz w:val="24"/>
          <w:szCs w:val="24"/>
        </w:rPr>
        <w:t>»</w:t>
      </w:r>
      <w:r w:rsidR="00A21660" w:rsidRPr="004E7EE9">
        <w:rPr>
          <w:rStyle w:val="FontStyle13"/>
          <w:b w:val="0"/>
          <w:sz w:val="24"/>
          <w:szCs w:val="24"/>
        </w:rPr>
        <w:t xml:space="preserve"> </w:t>
      </w:r>
      <w:r w:rsidR="00A21660" w:rsidRPr="003A1F9B">
        <w:rPr>
          <w:rStyle w:val="FontStyle12"/>
          <w:b/>
          <w:sz w:val="24"/>
          <w:szCs w:val="24"/>
        </w:rPr>
        <w:t>-</w:t>
      </w:r>
      <w:r w:rsidR="00A21660" w:rsidRPr="004E7EE9">
        <w:rPr>
          <w:rStyle w:val="FontStyle12"/>
          <w:sz w:val="24"/>
          <w:szCs w:val="24"/>
        </w:rPr>
        <w:t xml:space="preserve"> обеспечение соответствия объекта инфраструктуры технологическим требованиям и нормам инфраструктуры при предоставлении доступа к этому объекту инфраструктуры, в том числе для осуществления основной деятельности Владельца инфраструктуры;</w:t>
      </w:r>
    </w:p>
    <w:p w14:paraId="3FFB017E" w14:textId="77777777" w:rsidR="00D66FAF" w:rsidRPr="004E7EE9" w:rsidRDefault="00C02F40" w:rsidP="00A042B4">
      <w:pPr>
        <w:pStyle w:val="Style4"/>
        <w:widowControl/>
        <w:spacing w:line="240" w:lineRule="auto"/>
        <w:ind w:firstLine="284"/>
        <w:rPr>
          <w:rStyle w:val="FontStyle12"/>
          <w:sz w:val="24"/>
          <w:szCs w:val="24"/>
        </w:rPr>
      </w:pPr>
      <w:r w:rsidRPr="00C02F40">
        <w:rPr>
          <w:rStyle w:val="FontStyle13"/>
          <w:sz w:val="24"/>
          <w:szCs w:val="24"/>
        </w:rPr>
        <w:t>«</w:t>
      </w:r>
      <w:r w:rsidR="00A21660" w:rsidRPr="00C02F40">
        <w:rPr>
          <w:rStyle w:val="FontStyle13"/>
          <w:sz w:val="24"/>
          <w:szCs w:val="24"/>
        </w:rPr>
        <w:t>экономическая возможность доступа к инфраструктуре</w:t>
      </w:r>
      <w:r w:rsidRPr="00C02F40">
        <w:rPr>
          <w:rStyle w:val="FontStyle13"/>
          <w:sz w:val="24"/>
          <w:szCs w:val="24"/>
        </w:rPr>
        <w:t>»</w:t>
      </w:r>
      <w:r w:rsidR="00A21660" w:rsidRPr="004E7EE9">
        <w:rPr>
          <w:rStyle w:val="FontStyle13"/>
          <w:b w:val="0"/>
          <w:sz w:val="24"/>
          <w:szCs w:val="24"/>
        </w:rPr>
        <w:t xml:space="preserve"> </w:t>
      </w:r>
      <w:r w:rsidR="00A21660" w:rsidRPr="003A1F9B">
        <w:rPr>
          <w:rStyle w:val="FontStyle12"/>
          <w:b/>
          <w:sz w:val="24"/>
          <w:szCs w:val="24"/>
        </w:rPr>
        <w:t>-</w:t>
      </w:r>
      <w:r w:rsidR="00A21660" w:rsidRPr="004E7EE9">
        <w:rPr>
          <w:rStyle w:val="FontStyle12"/>
          <w:sz w:val="24"/>
          <w:szCs w:val="24"/>
        </w:rPr>
        <w:t xml:space="preserve"> обеспечение возмещения экономически обоснованных затрат и необходимой прибыли Владельца инфраструктуры, связанных с предоставлением доступа к инфраструктуре, за счет Пользователя инфраструктуры.</w:t>
      </w:r>
    </w:p>
    <w:p w14:paraId="1B7517A4" w14:textId="77777777" w:rsidR="00D66FAF" w:rsidRPr="00374C50" w:rsidRDefault="00D66FAF" w:rsidP="00374C50">
      <w:pPr>
        <w:pStyle w:val="Style8"/>
        <w:widowControl/>
        <w:spacing w:line="240" w:lineRule="auto"/>
        <w:ind w:left="259"/>
        <w:jc w:val="center"/>
      </w:pPr>
    </w:p>
    <w:p w14:paraId="7618B263" w14:textId="77777777" w:rsidR="00D66FAF" w:rsidRPr="00374C50" w:rsidRDefault="00F8258B" w:rsidP="00F8258B">
      <w:pPr>
        <w:pStyle w:val="Style8"/>
        <w:widowControl/>
        <w:spacing w:line="240" w:lineRule="auto"/>
        <w:jc w:val="center"/>
        <w:rPr>
          <w:rStyle w:val="FontStyle12"/>
          <w:sz w:val="24"/>
          <w:szCs w:val="24"/>
        </w:rPr>
      </w:pPr>
      <w:r>
        <w:rPr>
          <w:rStyle w:val="FontStyle12"/>
          <w:sz w:val="24"/>
          <w:szCs w:val="24"/>
        </w:rPr>
        <w:t>3.</w:t>
      </w:r>
      <w:r w:rsidR="00A21660" w:rsidRPr="00374C50">
        <w:rPr>
          <w:rStyle w:val="FontStyle12"/>
          <w:sz w:val="24"/>
          <w:szCs w:val="24"/>
        </w:rPr>
        <w:t xml:space="preserve"> ПРАВА И ОБЯЗАННОСТИ СТОРОН</w:t>
      </w:r>
    </w:p>
    <w:p w14:paraId="2C806891" w14:textId="77777777" w:rsidR="00D66FAF" w:rsidRPr="00374C50" w:rsidRDefault="00A21660" w:rsidP="00D2184D">
      <w:pPr>
        <w:pStyle w:val="Style4"/>
        <w:widowControl/>
        <w:spacing w:line="240" w:lineRule="auto"/>
        <w:ind w:firstLine="284"/>
        <w:rPr>
          <w:rStyle w:val="FontStyle12"/>
          <w:sz w:val="24"/>
          <w:szCs w:val="24"/>
        </w:rPr>
      </w:pPr>
      <w:r w:rsidRPr="00374C50">
        <w:rPr>
          <w:rStyle w:val="FontStyle12"/>
          <w:sz w:val="24"/>
          <w:szCs w:val="24"/>
        </w:rPr>
        <w:t>3.1. Пользователь обязан:</w:t>
      </w:r>
    </w:p>
    <w:p w14:paraId="55384C08" w14:textId="77777777" w:rsidR="00D66FAF" w:rsidRPr="00374C50" w:rsidRDefault="00F8258B" w:rsidP="00D2184D">
      <w:pPr>
        <w:pStyle w:val="Style10"/>
        <w:widowControl/>
        <w:tabs>
          <w:tab w:val="left" w:pos="811"/>
        </w:tabs>
        <w:spacing w:line="240" w:lineRule="auto"/>
        <w:ind w:firstLine="284"/>
        <w:rPr>
          <w:rStyle w:val="FontStyle12"/>
          <w:sz w:val="24"/>
          <w:szCs w:val="24"/>
        </w:rPr>
      </w:pPr>
      <w:r>
        <w:rPr>
          <w:rStyle w:val="FontStyle12"/>
          <w:sz w:val="24"/>
          <w:szCs w:val="24"/>
        </w:rPr>
        <w:t xml:space="preserve">3.1.1. </w:t>
      </w:r>
      <w:r w:rsidR="00A21660" w:rsidRPr="00374C50">
        <w:rPr>
          <w:rStyle w:val="FontStyle12"/>
          <w:sz w:val="24"/>
          <w:szCs w:val="24"/>
        </w:rPr>
        <w:t>Рассмотреть и подписать оферту Договора в 30-дневный срок с момента получения Договора. В случае ненаправления Пользователем подписанного Договора в течение 30-ти дней с момента получения Договора, ранее поданное таким Пользователем заявление аннулируется и исключается из реестра заявлений о предоставлении доступа к инфраструктуре.</w:t>
      </w:r>
    </w:p>
    <w:p w14:paraId="6BC9A213" w14:textId="77777777" w:rsidR="00D66FAF" w:rsidRPr="00374C50" w:rsidRDefault="00F8258B" w:rsidP="00D2184D">
      <w:pPr>
        <w:pStyle w:val="Style10"/>
        <w:widowControl/>
        <w:tabs>
          <w:tab w:val="left" w:pos="811"/>
        </w:tabs>
        <w:spacing w:line="240" w:lineRule="auto"/>
        <w:ind w:firstLine="284"/>
        <w:rPr>
          <w:rStyle w:val="FontStyle12"/>
          <w:sz w:val="24"/>
          <w:szCs w:val="24"/>
        </w:rPr>
      </w:pPr>
      <w:r>
        <w:rPr>
          <w:rStyle w:val="FontStyle12"/>
          <w:sz w:val="24"/>
          <w:szCs w:val="24"/>
        </w:rPr>
        <w:t xml:space="preserve">3.1.2. </w:t>
      </w:r>
      <w:r w:rsidR="00A21660" w:rsidRPr="00374C50">
        <w:rPr>
          <w:rStyle w:val="FontStyle12"/>
          <w:sz w:val="24"/>
          <w:szCs w:val="24"/>
        </w:rPr>
        <w:t>Согласовать с Владельцем проектную документацию на размещение сетей связи и иных сетей на опорах линий электропередачи</w:t>
      </w:r>
      <w:r w:rsidR="000F3EF0">
        <w:rPr>
          <w:rStyle w:val="FontStyle12"/>
          <w:sz w:val="24"/>
          <w:szCs w:val="24"/>
        </w:rPr>
        <w:t>. (Услуга не входит в стоимость настоящего договора)</w:t>
      </w:r>
      <w:r w:rsidR="00A21660" w:rsidRPr="00374C50">
        <w:rPr>
          <w:rStyle w:val="FontStyle12"/>
          <w:sz w:val="24"/>
          <w:szCs w:val="24"/>
        </w:rPr>
        <w:t>.</w:t>
      </w:r>
    </w:p>
    <w:p w14:paraId="315BA492" w14:textId="77777777" w:rsidR="00D66FAF" w:rsidRPr="00374C50" w:rsidRDefault="00F8258B" w:rsidP="00D2184D">
      <w:pPr>
        <w:pStyle w:val="Style10"/>
        <w:widowControl/>
        <w:tabs>
          <w:tab w:val="left" w:pos="811"/>
        </w:tabs>
        <w:spacing w:line="240" w:lineRule="auto"/>
        <w:ind w:firstLine="284"/>
        <w:rPr>
          <w:rStyle w:val="FontStyle12"/>
          <w:sz w:val="24"/>
          <w:szCs w:val="24"/>
        </w:rPr>
      </w:pPr>
      <w:r>
        <w:rPr>
          <w:rStyle w:val="FontStyle12"/>
          <w:sz w:val="24"/>
          <w:szCs w:val="24"/>
        </w:rPr>
        <w:t xml:space="preserve">3.1.3. </w:t>
      </w:r>
      <w:r w:rsidR="00A21660" w:rsidRPr="00374C50">
        <w:rPr>
          <w:rStyle w:val="FontStyle12"/>
          <w:sz w:val="24"/>
          <w:szCs w:val="24"/>
        </w:rPr>
        <w:t>Получить допуск в течение двух рабочих дней с момента подачи заявки для монтажа/демонтажа сетей электросвязи и/или технического обслуживания, реконструкции, профилактических работ. Работы выполнить в соответствии с техническими условиями, выданными Владельцем, в соответствии с Правилами устройств электроустановок, а также с другими нормативными документами, утвержденными в установленном порядке.</w:t>
      </w:r>
    </w:p>
    <w:p w14:paraId="23C53DA6" w14:textId="77777777" w:rsidR="00D66FAF" w:rsidRPr="00374C50" w:rsidRDefault="00F8258B" w:rsidP="00D2184D">
      <w:pPr>
        <w:pStyle w:val="Style10"/>
        <w:widowControl/>
        <w:tabs>
          <w:tab w:val="left" w:pos="811"/>
        </w:tabs>
        <w:spacing w:line="240" w:lineRule="auto"/>
        <w:ind w:firstLine="284"/>
        <w:rPr>
          <w:rStyle w:val="FontStyle12"/>
          <w:sz w:val="24"/>
          <w:szCs w:val="24"/>
        </w:rPr>
      </w:pPr>
      <w:r>
        <w:rPr>
          <w:rStyle w:val="FontStyle12"/>
          <w:sz w:val="24"/>
          <w:szCs w:val="24"/>
        </w:rPr>
        <w:t xml:space="preserve">3.1.4. </w:t>
      </w:r>
      <w:r w:rsidR="00A21660" w:rsidRPr="00374C50">
        <w:rPr>
          <w:rStyle w:val="FontStyle12"/>
          <w:sz w:val="24"/>
          <w:szCs w:val="24"/>
        </w:rPr>
        <w:t xml:space="preserve">Приступить к выполнению мероприятий по монтажу, предусмотренных техническими условиями, только после подписания настоящего Договора и Акта о возможности предоставления права доступа к объектам инфраструктуры </w:t>
      </w:r>
      <w:r w:rsidR="00A21660" w:rsidRPr="00AA6CF1">
        <w:rPr>
          <w:rStyle w:val="FontStyle12"/>
          <w:sz w:val="24"/>
          <w:szCs w:val="24"/>
        </w:rPr>
        <w:t xml:space="preserve">(Приложение №2). </w:t>
      </w:r>
      <w:r w:rsidR="00A21660" w:rsidRPr="00374C50">
        <w:rPr>
          <w:rStyle w:val="FontStyle12"/>
          <w:sz w:val="24"/>
          <w:szCs w:val="24"/>
        </w:rPr>
        <w:t>После выполнения мероприятий, предусмотренных техническими условиями, уведомить Владельца об их выполнении.</w:t>
      </w:r>
    </w:p>
    <w:p w14:paraId="60DABD27" w14:textId="77777777" w:rsidR="00D66FAF" w:rsidRPr="00374C50" w:rsidRDefault="00F8258B" w:rsidP="00D2184D">
      <w:pPr>
        <w:pStyle w:val="Style10"/>
        <w:widowControl/>
        <w:tabs>
          <w:tab w:val="left" w:pos="811"/>
        </w:tabs>
        <w:spacing w:line="240" w:lineRule="auto"/>
        <w:ind w:firstLine="284"/>
        <w:rPr>
          <w:rStyle w:val="FontStyle12"/>
          <w:sz w:val="24"/>
          <w:szCs w:val="24"/>
        </w:rPr>
      </w:pPr>
      <w:r>
        <w:rPr>
          <w:rStyle w:val="FontStyle12"/>
          <w:sz w:val="24"/>
          <w:szCs w:val="24"/>
        </w:rPr>
        <w:t xml:space="preserve">3.1.5. </w:t>
      </w:r>
      <w:r w:rsidR="00A21660" w:rsidRPr="00374C50">
        <w:rPr>
          <w:rStyle w:val="FontStyle12"/>
          <w:sz w:val="24"/>
          <w:szCs w:val="24"/>
        </w:rPr>
        <w:t>Принять участие в осмотре (обследовании) вновь смонтированной сети электросвязи с представителем Владельца. Представить исполнительную схему прокладки сети электросвязи. Исполнительная схема должна содержать номера опор воздушных линий электропередачи с привязкой к местности, перечень точек подвеса и количества линий связи в каждой точке подвеса на каждой опоре, на которой осуществлен совместный подвес.</w:t>
      </w:r>
    </w:p>
    <w:p w14:paraId="429775AE" w14:textId="77777777" w:rsidR="00D66FAF" w:rsidRPr="00374C50" w:rsidRDefault="00F8258B" w:rsidP="00D2184D">
      <w:pPr>
        <w:pStyle w:val="Style10"/>
        <w:widowControl/>
        <w:tabs>
          <w:tab w:val="left" w:pos="816"/>
        </w:tabs>
        <w:spacing w:line="240" w:lineRule="auto"/>
        <w:ind w:firstLine="284"/>
        <w:rPr>
          <w:rStyle w:val="FontStyle12"/>
          <w:sz w:val="24"/>
          <w:szCs w:val="24"/>
        </w:rPr>
      </w:pPr>
      <w:r>
        <w:rPr>
          <w:rStyle w:val="FontStyle12"/>
          <w:sz w:val="24"/>
          <w:szCs w:val="24"/>
        </w:rPr>
        <w:t xml:space="preserve">3.1.6. </w:t>
      </w:r>
      <w:r w:rsidR="00A21660" w:rsidRPr="00374C50">
        <w:rPr>
          <w:rStyle w:val="FontStyle12"/>
          <w:sz w:val="24"/>
          <w:szCs w:val="24"/>
        </w:rPr>
        <w:t>Обеспечить надлежащее техническое состояние и безопасность при размещении и эксплуатации сетей связи и иных сетей в соответствии с обязательными требовани</w:t>
      </w:r>
      <w:r>
        <w:rPr>
          <w:rStyle w:val="FontStyle12"/>
          <w:sz w:val="24"/>
          <w:szCs w:val="24"/>
        </w:rPr>
        <w:t>ями охраны труда и безопасности</w:t>
      </w:r>
      <w:r w:rsidR="00A21660" w:rsidRPr="00374C50">
        <w:rPr>
          <w:rStyle w:val="FontStyle12"/>
          <w:sz w:val="24"/>
          <w:szCs w:val="24"/>
        </w:rPr>
        <w:t>.</w:t>
      </w:r>
    </w:p>
    <w:p w14:paraId="478A7F5C" w14:textId="77777777" w:rsidR="00D66FAF" w:rsidRPr="00374C50" w:rsidRDefault="00F8258B" w:rsidP="00D2184D">
      <w:pPr>
        <w:pStyle w:val="Style10"/>
        <w:widowControl/>
        <w:tabs>
          <w:tab w:val="left" w:pos="816"/>
        </w:tabs>
        <w:spacing w:line="240" w:lineRule="auto"/>
        <w:ind w:firstLine="284"/>
        <w:rPr>
          <w:rStyle w:val="FontStyle12"/>
          <w:sz w:val="24"/>
          <w:szCs w:val="24"/>
        </w:rPr>
      </w:pPr>
      <w:r>
        <w:rPr>
          <w:rStyle w:val="FontStyle12"/>
          <w:sz w:val="24"/>
          <w:szCs w:val="24"/>
        </w:rPr>
        <w:t xml:space="preserve">3.1.7. </w:t>
      </w:r>
      <w:r w:rsidR="00A21660" w:rsidRPr="00374C50">
        <w:rPr>
          <w:rStyle w:val="FontStyle12"/>
          <w:sz w:val="24"/>
          <w:szCs w:val="24"/>
        </w:rPr>
        <w:t>Не позднее, чем за 30 рабочих дней согласовывать с Владельцем планы и графики запланированных ремонтных работ.</w:t>
      </w:r>
    </w:p>
    <w:p w14:paraId="2744BC86" w14:textId="77777777" w:rsidR="00D66FAF" w:rsidRPr="00374C50" w:rsidRDefault="00F8258B" w:rsidP="00D2184D">
      <w:pPr>
        <w:pStyle w:val="Style10"/>
        <w:widowControl/>
        <w:tabs>
          <w:tab w:val="left" w:pos="816"/>
        </w:tabs>
        <w:spacing w:line="240" w:lineRule="auto"/>
        <w:ind w:firstLine="284"/>
        <w:rPr>
          <w:rStyle w:val="FontStyle12"/>
          <w:sz w:val="24"/>
          <w:szCs w:val="24"/>
        </w:rPr>
      </w:pPr>
      <w:r>
        <w:rPr>
          <w:rStyle w:val="FontStyle12"/>
          <w:sz w:val="24"/>
          <w:szCs w:val="24"/>
        </w:rPr>
        <w:t xml:space="preserve">3.1.8. </w:t>
      </w:r>
      <w:r w:rsidR="00A21660" w:rsidRPr="00374C50">
        <w:rPr>
          <w:rStyle w:val="FontStyle12"/>
          <w:sz w:val="24"/>
          <w:szCs w:val="24"/>
        </w:rPr>
        <w:t>Оплачивать Владельцу пользование инфраструктурой в сроки и в размерах, которые установлены Договором.</w:t>
      </w:r>
    </w:p>
    <w:p w14:paraId="13011AD4" w14:textId="77777777" w:rsidR="00D66FAF" w:rsidRPr="00374C50" w:rsidRDefault="00F8258B" w:rsidP="00D2184D">
      <w:pPr>
        <w:pStyle w:val="Style10"/>
        <w:widowControl/>
        <w:tabs>
          <w:tab w:val="left" w:pos="816"/>
        </w:tabs>
        <w:spacing w:line="240" w:lineRule="auto"/>
        <w:ind w:firstLine="284"/>
        <w:rPr>
          <w:rStyle w:val="FontStyle12"/>
          <w:sz w:val="24"/>
          <w:szCs w:val="24"/>
        </w:rPr>
      </w:pPr>
      <w:r>
        <w:rPr>
          <w:rStyle w:val="FontStyle12"/>
          <w:sz w:val="24"/>
          <w:szCs w:val="24"/>
        </w:rPr>
        <w:lastRenderedPageBreak/>
        <w:t xml:space="preserve">3.1.9. </w:t>
      </w:r>
      <w:r w:rsidR="00A21660" w:rsidRPr="00374C50">
        <w:rPr>
          <w:rStyle w:val="FontStyle12"/>
          <w:sz w:val="24"/>
          <w:szCs w:val="24"/>
        </w:rPr>
        <w:t>Пользователь обязуется не повреждать объекты инфраструктуры при эксплуатации сетей электросвязи.</w:t>
      </w:r>
    </w:p>
    <w:p w14:paraId="2C6EE8B2" w14:textId="77777777" w:rsidR="00D66FAF" w:rsidRPr="00374C50" w:rsidRDefault="00F8258B" w:rsidP="00D2184D">
      <w:pPr>
        <w:pStyle w:val="Style10"/>
        <w:widowControl/>
        <w:tabs>
          <w:tab w:val="left" w:pos="907"/>
        </w:tabs>
        <w:spacing w:line="240" w:lineRule="auto"/>
        <w:ind w:firstLine="284"/>
        <w:rPr>
          <w:rStyle w:val="FontStyle12"/>
          <w:sz w:val="24"/>
          <w:szCs w:val="24"/>
        </w:rPr>
      </w:pPr>
      <w:r>
        <w:rPr>
          <w:rStyle w:val="FontStyle12"/>
          <w:sz w:val="24"/>
          <w:szCs w:val="24"/>
        </w:rPr>
        <w:t xml:space="preserve">3.1.10. </w:t>
      </w:r>
      <w:r w:rsidR="00A21660" w:rsidRPr="00374C50">
        <w:rPr>
          <w:rStyle w:val="FontStyle12"/>
          <w:sz w:val="24"/>
          <w:szCs w:val="24"/>
        </w:rPr>
        <w:t>Обеспечить участие представителей Пользователя при проведении плановых или аварийно-восстановительных работ со стороны Владельца. Все виды работ на сетях, размещенных на опорах воздушной линии электроснабжения, должны выполнять только лица, уполномоченные Пользователем с выдачей документов (наряды, распоряжения).</w:t>
      </w:r>
    </w:p>
    <w:p w14:paraId="35E1B88D" w14:textId="77777777" w:rsidR="00D66FAF" w:rsidRPr="00374C50" w:rsidRDefault="00F8258B" w:rsidP="00D2184D">
      <w:pPr>
        <w:pStyle w:val="Style10"/>
        <w:widowControl/>
        <w:tabs>
          <w:tab w:val="left" w:pos="907"/>
        </w:tabs>
        <w:spacing w:line="240" w:lineRule="auto"/>
        <w:ind w:firstLine="284"/>
        <w:rPr>
          <w:rStyle w:val="FontStyle12"/>
          <w:sz w:val="24"/>
          <w:szCs w:val="24"/>
        </w:rPr>
      </w:pPr>
      <w:r>
        <w:rPr>
          <w:rStyle w:val="FontStyle12"/>
          <w:sz w:val="24"/>
          <w:szCs w:val="24"/>
        </w:rPr>
        <w:t xml:space="preserve">3.1.11. </w:t>
      </w:r>
      <w:r w:rsidR="00A21660" w:rsidRPr="00374C50">
        <w:rPr>
          <w:rStyle w:val="FontStyle12"/>
          <w:sz w:val="24"/>
          <w:szCs w:val="24"/>
        </w:rPr>
        <w:t>Своевременно (не менее чем за 30 рабочих дней) согласовывать с Владельцем планы работ, проводимых на сетях при реконструкции, ремонте или профилактических работах.</w:t>
      </w:r>
    </w:p>
    <w:p w14:paraId="2F71C26E" w14:textId="77777777" w:rsidR="00D66FAF" w:rsidRPr="00374C50" w:rsidRDefault="00F8258B" w:rsidP="00D2184D">
      <w:pPr>
        <w:pStyle w:val="Style10"/>
        <w:widowControl/>
        <w:tabs>
          <w:tab w:val="left" w:pos="907"/>
        </w:tabs>
        <w:spacing w:line="240" w:lineRule="auto"/>
        <w:ind w:firstLine="284"/>
        <w:rPr>
          <w:rStyle w:val="FontStyle12"/>
          <w:sz w:val="24"/>
          <w:szCs w:val="24"/>
        </w:rPr>
      </w:pPr>
      <w:r>
        <w:rPr>
          <w:rStyle w:val="FontStyle12"/>
          <w:sz w:val="24"/>
          <w:szCs w:val="24"/>
        </w:rPr>
        <w:t xml:space="preserve">3.1.12. </w:t>
      </w:r>
      <w:r w:rsidR="00A21660" w:rsidRPr="00374C50">
        <w:rPr>
          <w:rStyle w:val="FontStyle12"/>
          <w:sz w:val="24"/>
          <w:szCs w:val="24"/>
        </w:rPr>
        <w:t>Производить любые работы на сетях в пределах установленных границ инфраструктуры Владельца только после получения допуска от Владельца.</w:t>
      </w:r>
    </w:p>
    <w:p w14:paraId="3A3CBB32" w14:textId="77777777" w:rsidR="001D5F8A" w:rsidRDefault="00F8258B" w:rsidP="00D2184D">
      <w:pPr>
        <w:pStyle w:val="Style10"/>
        <w:widowControl/>
        <w:tabs>
          <w:tab w:val="left" w:pos="1037"/>
        </w:tabs>
        <w:spacing w:line="240" w:lineRule="auto"/>
        <w:ind w:firstLine="284"/>
        <w:rPr>
          <w:rStyle w:val="FontStyle12"/>
          <w:sz w:val="24"/>
          <w:szCs w:val="24"/>
        </w:rPr>
      </w:pPr>
      <w:r>
        <w:rPr>
          <w:rStyle w:val="FontStyle12"/>
          <w:sz w:val="24"/>
          <w:szCs w:val="24"/>
        </w:rPr>
        <w:t xml:space="preserve">3.1.13. </w:t>
      </w:r>
      <w:r w:rsidR="001D5F8A" w:rsidRPr="00931096">
        <w:rPr>
          <w:rStyle w:val="FontStyle15"/>
          <w:sz w:val="24"/>
          <w:szCs w:val="24"/>
        </w:rPr>
        <w:t>После окончания срока действия Договора Пользователь обязан произвести безопасный и своевременный демонтаж и вывоз сетей связи в разумные сроки, установленные Владельцем</w:t>
      </w:r>
      <w:r w:rsidR="001D5F8A">
        <w:rPr>
          <w:rStyle w:val="FontStyle15"/>
          <w:sz w:val="24"/>
          <w:szCs w:val="24"/>
        </w:rPr>
        <w:t>.</w:t>
      </w:r>
    </w:p>
    <w:p w14:paraId="46E640B6" w14:textId="77777777" w:rsidR="00D66FAF" w:rsidRPr="00034A06" w:rsidRDefault="001D5F8A" w:rsidP="00D2184D">
      <w:pPr>
        <w:pStyle w:val="Style10"/>
        <w:widowControl/>
        <w:tabs>
          <w:tab w:val="left" w:pos="1037"/>
        </w:tabs>
        <w:spacing w:line="240" w:lineRule="auto"/>
        <w:ind w:firstLine="284"/>
        <w:rPr>
          <w:rStyle w:val="FontStyle12"/>
          <w:sz w:val="24"/>
          <w:szCs w:val="24"/>
        </w:rPr>
      </w:pPr>
      <w:r>
        <w:rPr>
          <w:rStyle w:val="FontStyle12"/>
          <w:sz w:val="24"/>
          <w:szCs w:val="24"/>
        </w:rPr>
        <w:t xml:space="preserve">3.1.14. </w:t>
      </w:r>
      <w:r w:rsidR="00A21660" w:rsidRPr="00374C50">
        <w:rPr>
          <w:rStyle w:val="FontStyle12"/>
          <w:sz w:val="24"/>
          <w:szCs w:val="24"/>
        </w:rPr>
        <w:t xml:space="preserve">Передать объекты </w:t>
      </w:r>
      <w:r w:rsidR="00A21660" w:rsidRPr="00034A06">
        <w:rPr>
          <w:rStyle w:val="FontStyle12"/>
          <w:sz w:val="24"/>
          <w:szCs w:val="24"/>
        </w:rPr>
        <w:t>инфраструктуры Владельцу с даты расторжения Договора</w:t>
      </w:r>
      <w:r w:rsidR="00A21660" w:rsidRPr="00034A06">
        <w:rPr>
          <w:rStyle w:val="FontStyle12"/>
          <w:sz w:val="24"/>
          <w:szCs w:val="24"/>
        </w:rPr>
        <w:br/>
        <w:t>подписанием Акта прекращения права доступа к объектам инфраструктуры (Приложение 5).</w:t>
      </w:r>
    </w:p>
    <w:p w14:paraId="0A4D4DE7" w14:textId="77777777" w:rsidR="00D66FAF" w:rsidRPr="00034A06" w:rsidRDefault="001D5F8A" w:rsidP="00D2184D">
      <w:pPr>
        <w:pStyle w:val="Style10"/>
        <w:widowControl/>
        <w:tabs>
          <w:tab w:val="left" w:pos="902"/>
        </w:tabs>
        <w:spacing w:line="240" w:lineRule="auto"/>
        <w:ind w:right="19" w:firstLine="284"/>
        <w:rPr>
          <w:rStyle w:val="FontStyle12"/>
          <w:sz w:val="24"/>
          <w:szCs w:val="24"/>
        </w:rPr>
      </w:pPr>
      <w:r w:rsidRPr="00034A06">
        <w:rPr>
          <w:rStyle w:val="FontStyle12"/>
          <w:sz w:val="24"/>
          <w:szCs w:val="24"/>
        </w:rPr>
        <w:t xml:space="preserve">3.1.15. </w:t>
      </w:r>
      <w:r w:rsidR="00A21660" w:rsidRPr="00034A06">
        <w:rPr>
          <w:rStyle w:val="FontStyle12"/>
          <w:sz w:val="24"/>
          <w:szCs w:val="24"/>
        </w:rPr>
        <w:t>В соответствие с условиями Договора подписывать Акт инвентаризации точек подвеса на опорах (Приложение № 6) к Договору по запросу Стороны.</w:t>
      </w:r>
    </w:p>
    <w:p w14:paraId="52B24AD8" w14:textId="77777777" w:rsidR="00D66FAF" w:rsidRPr="00374C50" w:rsidRDefault="001D5F8A" w:rsidP="00D2184D">
      <w:pPr>
        <w:pStyle w:val="Style10"/>
        <w:widowControl/>
        <w:tabs>
          <w:tab w:val="left" w:pos="902"/>
        </w:tabs>
        <w:spacing w:line="240" w:lineRule="auto"/>
        <w:ind w:right="14" w:firstLine="284"/>
        <w:rPr>
          <w:rStyle w:val="FontStyle12"/>
          <w:sz w:val="24"/>
          <w:szCs w:val="24"/>
        </w:rPr>
      </w:pPr>
      <w:r w:rsidRPr="00034A06">
        <w:rPr>
          <w:rStyle w:val="FontStyle12"/>
          <w:sz w:val="24"/>
          <w:szCs w:val="24"/>
        </w:rPr>
        <w:t xml:space="preserve">3.1.16. </w:t>
      </w:r>
      <w:r w:rsidR="00A21660" w:rsidRPr="00034A06">
        <w:rPr>
          <w:rStyle w:val="FontStyle12"/>
          <w:sz w:val="24"/>
          <w:szCs w:val="24"/>
        </w:rPr>
        <w:t xml:space="preserve">Обеспечивать безопасность эксплуатации сети электросвязи, содержать в исправности сети электросвязи, в том числе ее отдельные элементы, размещаемые на объектах инфраструктуры. Не размещать на объектах инфраструктуры точки подвеса без технических условий, выданных Владельцем инфраструктуры и без согласования их размещения с Владельцем инфраструктуры, а также соблюдать </w:t>
      </w:r>
      <w:r w:rsidR="00A21660" w:rsidRPr="00374C50">
        <w:rPr>
          <w:rStyle w:val="FontStyle12"/>
          <w:sz w:val="24"/>
          <w:szCs w:val="24"/>
        </w:rPr>
        <w:t>установленные правила внутреннего распорядка на объектах инфраструктуры (при их наличии).</w:t>
      </w:r>
    </w:p>
    <w:p w14:paraId="1CEE1597" w14:textId="77777777" w:rsidR="00D66FAF" w:rsidRPr="00374C50" w:rsidRDefault="00D66FAF" w:rsidP="00D2184D">
      <w:pPr>
        <w:widowControl/>
        <w:ind w:firstLine="284"/>
        <w:jc w:val="both"/>
      </w:pPr>
    </w:p>
    <w:p w14:paraId="74BF0284" w14:textId="77777777" w:rsidR="00D66FAF" w:rsidRPr="00374C50" w:rsidRDefault="00F8258B" w:rsidP="00D2184D">
      <w:pPr>
        <w:pStyle w:val="Style10"/>
        <w:widowControl/>
        <w:tabs>
          <w:tab w:val="left" w:pos="658"/>
        </w:tabs>
        <w:spacing w:line="240" w:lineRule="auto"/>
        <w:ind w:firstLine="284"/>
        <w:rPr>
          <w:rStyle w:val="FontStyle12"/>
          <w:sz w:val="24"/>
          <w:szCs w:val="24"/>
        </w:rPr>
      </w:pPr>
      <w:r>
        <w:rPr>
          <w:rStyle w:val="FontStyle12"/>
          <w:sz w:val="24"/>
          <w:szCs w:val="24"/>
        </w:rPr>
        <w:t xml:space="preserve">3.2. </w:t>
      </w:r>
      <w:r w:rsidR="00A21660" w:rsidRPr="00374C50">
        <w:rPr>
          <w:rStyle w:val="FontStyle12"/>
          <w:sz w:val="24"/>
          <w:szCs w:val="24"/>
        </w:rPr>
        <w:t>Пользователь вправе:</w:t>
      </w:r>
    </w:p>
    <w:p w14:paraId="5ED078CA" w14:textId="77777777" w:rsidR="00D66FAF" w:rsidRPr="00374C50" w:rsidRDefault="00A21660" w:rsidP="00D2184D">
      <w:pPr>
        <w:pStyle w:val="Style4"/>
        <w:widowControl/>
        <w:spacing w:line="240" w:lineRule="auto"/>
        <w:ind w:firstLine="284"/>
        <w:rPr>
          <w:rStyle w:val="FontStyle12"/>
          <w:sz w:val="24"/>
          <w:szCs w:val="24"/>
        </w:rPr>
      </w:pPr>
      <w:r w:rsidRPr="00374C50">
        <w:rPr>
          <w:rStyle w:val="FontStyle12"/>
          <w:sz w:val="24"/>
          <w:szCs w:val="24"/>
        </w:rPr>
        <w:t>3.2.1. Требовать и своевременно получать информацию от Владельца инфраструктуры о предстоящих плановых ремонтных, профилактических работах на линиях электропередачи.</w:t>
      </w:r>
    </w:p>
    <w:p w14:paraId="7EB6BA84" w14:textId="77777777" w:rsidR="00F8258B" w:rsidRDefault="00F8258B" w:rsidP="00D2184D">
      <w:pPr>
        <w:pStyle w:val="Style10"/>
        <w:widowControl/>
        <w:tabs>
          <w:tab w:val="left" w:pos="658"/>
        </w:tabs>
        <w:spacing w:line="240" w:lineRule="auto"/>
        <w:ind w:firstLine="284"/>
        <w:rPr>
          <w:rStyle w:val="FontStyle12"/>
          <w:sz w:val="24"/>
          <w:szCs w:val="24"/>
        </w:rPr>
      </w:pPr>
    </w:p>
    <w:p w14:paraId="431E51B0" w14:textId="77777777" w:rsidR="00D66FAF" w:rsidRPr="00374C50" w:rsidRDefault="00F8258B" w:rsidP="00D2184D">
      <w:pPr>
        <w:pStyle w:val="Style10"/>
        <w:widowControl/>
        <w:tabs>
          <w:tab w:val="left" w:pos="658"/>
        </w:tabs>
        <w:spacing w:line="240" w:lineRule="auto"/>
        <w:ind w:firstLine="284"/>
        <w:rPr>
          <w:rStyle w:val="FontStyle12"/>
          <w:sz w:val="24"/>
          <w:szCs w:val="24"/>
        </w:rPr>
      </w:pPr>
      <w:r>
        <w:rPr>
          <w:rStyle w:val="FontStyle12"/>
          <w:sz w:val="24"/>
          <w:szCs w:val="24"/>
        </w:rPr>
        <w:t xml:space="preserve">3.3. </w:t>
      </w:r>
      <w:r w:rsidR="00A21660" w:rsidRPr="00374C50">
        <w:rPr>
          <w:rStyle w:val="FontStyle12"/>
          <w:sz w:val="24"/>
          <w:szCs w:val="24"/>
        </w:rPr>
        <w:t>Владелец обязан:</w:t>
      </w:r>
    </w:p>
    <w:p w14:paraId="7D30B0F7" w14:textId="77777777" w:rsidR="00D66FAF" w:rsidRPr="00E224AF" w:rsidRDefault="00F8258B" w:rsidP="00D2184D">
      <w:pPr>
        <w:pStyle w:val="Style10"/>
        <w:widowControl/>
        <w:tabs>
          <w:tab w:val="left" w:pos="806"/>
        </w:tabs>
        <w:spacing w:line="240" w:lineRule="auto"/>
        <w:ind w:firstLine="284"/>
        <w:rPr>
          <w:rStyle w:val="FontStyle12"/>
          <w:sz w:val="24"/>
          <w:szCs w:val="24"/>
        </w:rPr>
      </w:pPr>
      <w:r w:rsidRPr="00E224AF">
        <w:rPr>
          <w:rStyle w:val="FontStyle12"/>
          <w:sz w:val="24"/>
          <w:szCs w:val="24"/>
        </w:rPr>
        <w:t xml:space="preserve">3.3.1. </w:t>
      </w:r>
      <w:r w:rsidR="00A21660" w:rsidRPr="00E224AF">
        <w:rPr>
          <w:rStyle w:val="FontStyle12"/>
          <w:sz w:val="24"/>
          <w:szCs w:val="24"/>
        </w:rPr>
        <w:t>Предоставить доступ для размещения сетей на опорах линии электропередачи не позднее 2 (двух) рабочих дней с момента получения заявления о готовности производства работ п</w:t>
      </w:r>
      <w:r w:rsidRPr="00E224AF">
        <w:rPr>
          <w:rStyle w:val="FontStyle12"/>
          <w:sz w:val="24"/>
          <w:szCs w:val="24"/>
        </w:rPr>
        <w:t>о размещению сетей электросвязи</w:t>
      </w:r>
      <w:r w:rsidR="00A21660" w:rsidRPr="00E224AF">
        <w:rPr>
          <w:rStyle w:val="FontStyle12"/>
          <w:sz w:val="24"/>
          <w:szCs w:val="24"/>
        </w:rPr>
        <w:t>.</w:t>
      </w:r>
    </w:p>
    <w:p w14:paraId="5001E060" w14:textId="77777777" w:rsidR="00D66FAF" w:rsidRPr="00374C50" w:rsidRDefault="00F8258B" w:rsidP="00D2184D">
      <w:pPr>
        <w:pStyle w:val="Style10"/>
        <w:widowControl/>
        <w:tabs>
          <w:tab w:val="left" w:pos="878"/>
        </w:tabs>
        <w:spacing w:line="240" w:lineRule="auto"/>
        <w:ind w:firstLine="284"/>
        <w:rPr>
          <w:rStyle w:val="FontStyle12"/>
          <w:sz w:val="24"/>
          <w:szCs w:val="24"/>
        </w:rPr>
      </w:pPr>
      <w:r>
        <w:rPr>
          <w:rStyle w:val="FontStyle12"/>
          <w:sz w:val="24"/>
          <w:szCs w:val="24"/>
        </w:rPr>
        <w:t xml:space="preserve">3.3.2. </w:t>
      </w:r>
      <w:r w:rsidR="00A21660" w:rsidRPr="00374C50">
        <w:rPr>
          <w:rStyle w:val="FontStyle12"/>
          <w:sz w:val="24"/>
          <w:szCs w:val="24"/>
        </w:rPr>
        <w:t>Не препятствовать Пользователю в демонтаже и вывозе сетей электросвязи после окончания срока действия Договора или его расторжения.</w:t>
      </w:r>
    </w:p>
    <w:p w14:paraId="7309AB66" w14:textId="77777777" w:rsidR="00D66FAF" w:rsidRPr="00374C50" w:rsidRDefault="00F8258B" w:rsidP="00D2184D">
      <w:pPr>
        <w:pStyle w:val="Style10"/>
        <w:widowControl/>
        <w:tabs>
          <w:tab w:val="left" w:pos="806"/>
        </w:tabs>
        <w:spacing w:line="240" w:lineRule="auto"/>
        <w:ind w:firstLine="284"/>
        <w:rPr>
          <w:rStyle w:val="FontStyle12"/>
          <w:sz w:val="24"/>
          <w:szCs w:val="24"/>
        </w:rPr>
      </w:pPr>
      <w:r>
        <w:rPr>
          <w:rStyle w:val="FontStyle12"/>
          <w:sz w:val="24"/>
          <w:szCs w:val="24"/>
        </w:rPr>
        <w:t xml:space="preserve">3.3.3. </w:t>
      </w:r>
      <w:r w:rsidR="00A21660" w:rsidRPr="00374C50">
        <w:rPr>
          <w:rStyle w:val="FontStyle12"/>
          <w:sz w:val="24"/>
          <w:szCs w:val="24"/>
        </w:rPr>
        <w:t>Обеспечить надлежащее состояние опор линий электропередачи.</w:t>
      </w:r>
    </w:p>
    <w:p w14:paraId="550150CE" w14:textId="77777777" w:rsidR="00D2184D" w:rsidRDefault="00D2184D" w:rsidP="00D2184D">
      <w:pPr>
        <w:pStyle w:val="Style10"/>
        <w:widowControl/>
        <w:tabs>
          <w:tab w:val="left" w:pos="806"/>
          <w:tab w:val="left" w:leader="underscore" w:pos="950"/>
        </w:tabs>
        <w:spacing w:line="240" w:lineRule="auto"/>
        <w:ind w:firstLine="284"/>
        <w:rPr>
          <w:rStyle w:val="FontStyle12"/>
          <w:sz w:val="24"/>
          <w:szCs w:val="24"/>
        </w:rPr>
      </w:pPr>
      <w:r>
        <w:rPr>
          <w:rStyle w:val="FontStyle12"/>
          <w:sz w:val="24"/>
          <w:szCs w:val="24"/>
        </w:rPr>
        <w:t xml:space="preserve">3.3.4. </w:t>
      </w:r>
      <w:r w:rsidR="00A21660" w:rsidRPr="00D2184D">
        <w:rPr>
          <w:rStyle w:val="FontStyle12"/>
          <w:sz w:val="24"/>
          <w:szCs w:val="24"/>
        </w:rPr>
        <w:t xml:space="preserve">Предупреждать Пользователя путем направления письменного уведомления на эл. </w:t>
      </w:r>
      <w:proofErr w:type="gramStart"/>
      <w:r w:rsidR="00A21660" w:rsidRPr="00D2184D">
        <w:rPr>
          <w:rStyle w:val="FontStyle12"/>
          <w:sz w:val="24"/>
          <w:szCs w:val="24"/>
        </w:rPr>
        <w:t>почту:</w:t>
      </w:r>
      <w:r>
        <w:rPr>
          <w:rStyle w:val="FontStyle12"/>
          <w:sz w:val="24"/>
          <w:szCs w:val="24"/>
        </w:rPr>
        <w:t>_</w:t>
      </w:r>
      <w:proofErr w:type="gramEnd"/>
      <w:r>
        <w:rPr>
          <w:rStyle w:val="FontStyle12"/>
          <w:sz w:val="24"/>
          <w:szCs w:val="24"/>
        </w:rPr>
        <w:t>_________________</w:t>
      </w:r>
      <w:r w:rsidR="00A21660" w:rsidRPr="00D2184D">
        <w:rPr>
          <w:rStyle w:val="FontStyle12"/>
          <w:sz w:val="24"/>
          <w:szCs w:val="24"/>
        </w:rPr>
        <w:tab/>
        <w:t>не позднее, чем за 1 (один) месяц, о начале проведения капитального/текущего ремонта</w:t>
      </w:r>
      <w:r>
        <w:rPr>
          <w:rStyle w:val="FontStyle12"/>
          <w:sz w:val="24"/>
          <w:szCs w:val="24"/>
        </w:rPr>
        <w:t xml:space="preserve"> </w:t>
      </w:r>
      <w:r w:rsidR="00A21660" w:rsidRPr="00374C50">
        <w:rPr>
          <w:rStyle w:val="FontStyle12"/>
          <w:sz w:val="24"/>
          <w:szCs w:val="24"/>
        </w:rPr>
        <w:t>инфраструктуры в случае, если проводимые работы, могут создать помехи для использования Пользователям объектов инфраструктуры и/или необходим демонтаж сетей электросвязи.</w:t>
      </w:r>
    </w:p>
    <w:p w14:paraId="2E85C647" w14:textId="77777777" w:rsidR="00D66FAF" w:rsidRPr="00374C50" w:rsidRDefault="00A21660" w:rsidP="00D2184D">
      <w:pPr>
        <w:pStyle w:val="Style10"/>
        <w:widowControl/>
        <w:tabs>
          <w:tab w:val="left" w:pos="806"/>
          <w:tab w:val="left" w:leader="underscore" w:pos="950"/>
        </w:tabs>
        <w:spacing w:line="240" w:lineRule="auto"/>
        <w:ind w:firstLine="284"/>
        <w:rPr>
          <w:rStyle w:val="FontStyle12"/>
          <w:sz w:val="24"/>
          <w:szCs w:val="24"/>
        </w:rPr>
      </w:pPr>
      <w:r w:rsidRPr="00374C50">
        <w:rPr>
          <w:rStyle w:val="FontStyle12"/>
          <w:sz w:val="24"/>
          <w:szCs w:val="24"/>
        </w:rPr>
        <w:t>При этом Владелец обязан предпринять все от него зависящее, чтобы любые проводимые им ремонтные работы не мешали использованию инфраструктуры и эксплуатации сетей электросвязи, а любые неизбежные помехи были сведены к минимуму.</w:t>
      </w:r>
    </w:p>
    <w:p w14:paraId="5D146AA8" w14:textId="77777777" w:rsidR="00D66FAF" w:rsidRPr="00374C50" w:rsidRDefault="00A21660" w:rsidP="00D2184D">
      <w:pPr>
        <w:pStyle w:val="Style4"/>
        <w:widowControl/>
        <w:tabs>
          <w:tab w:val="left" w:leader="underscore" w:pos="4963"/>
        </w:tabs>
        <w:spacing w:line="240" w:lineRule="auto"/>
        <w:ind w:firstLine="284"/>
        <w:rPr>
          <w:rStyle w:val="FontStyle12"/>
          <w:sz w:val="24"/>
          <w:szCs w:val="24"/>
        </w:rPr>
      </w:pPr>
      <w:r w:rsidRPr="00374C50">
        <w:rPr>
          <w:rStyle w:val="FontStyle12"/>
          <w:sz w:val="24"/>
          <w:szCs w:val="24"/>
        </w:rPr>
        <w:t>При возникновении аварийных ситуаций возможно предупреждение Пользователя путем</w:t>
      </w:r>
      <w:r w:rsidRPr="00374C50">
        <w:rPr>
          <w:rStyle w:val="FontStyle12"/>
          <w:sz w:val="24"/>
          <w:szCs w:val="24"/>
        </w:rPr>
        <w:br/>
        <w:t>совершения телефонного звонка по номеру:</w:t>
      </w:r>
      <w:r w:rsidR="00D2184D">
        <w:rPr>
          <w:rStyle w:val="FontStyle12"/>
          <w:sz w:val="24"/>
          <w:szCs w:val="24"/>
        </w:rPr>
        <w:t xml:space="preserve"> _____________________</w:t>
      </w:r>
      <w:r w:rsidRPr="00374C50">
        <w:rPr>
          <w:rStyle w:val="FontStyle12"/>
          <w:sz w:val="24"/>
          <w:szCs w:val="24"/>
        </w:rPr>
        <w:tab/>
        <w:t>.</w:t>
      </w:r>
    </w:p>
    <w:p w14:paraId="734C9934" w14:textId="77777777" w:rsidR="00D66FAF" w:rsidRPr="00374C50" w:rsidRDefault="00D2184D" w:rsidP="00D2184D">
      <w:pPr>
        <w:pStyle w:val="Style4"/>
        <w:widowControl/>
        <w:spacing w:line="240" w:lineRule="auto"/>
        <w:ind w:firstLine="284"/>
        <w:rPr>
          <w:rStyle w:val="FontStyle12"/>
          <w:sz w:val="24"/>
          <w:szCs w:val="24"/>
        </w:rPr>
      </w:pPr>
      <w:r>
        <w:rPr>
          <w:rStyle w:val="FontStyle12"/>
          <w:sz w:val="24"/>
          <w:szCs w:val="24"/>
        </w:rPr>
        <w:t xml:space="preserve">3.3.5. </w:t>
      </w:r>
      <w:r w:rsidR="00A21660" w:rsidRPr="00374C50">
        <w:rPr>
          <w:rStyle w:val="FontStyle12"/>
          <w:sz w:val="24"/>
          <w:szCs w:val="24"/>
        </w:rPr>
        <w:t>Устранить повреждения воздушной линии электропередачи в течение сроков, определяемых нормативными документами на данную линию.</w:t>
      </w:r>
    </w:p>
    <w:p w14:paraId="5C9E487D" w14:textId="77777777" w:rsidR="00D66FAF" w:rsidRPr="00374C50" w:rsidRDefault="00D2184D" w:rsidP="00D2184D">
      <w:pPr>
        <w:pStyle w:val="Style10"/>
        <w:widowControl/>
        <w:tabs>
          <w:tab w:val="left" w:pos="792"/>
        </w:tabs>
        <w:spacing w:line="240" w:lineRule="auto"/>
        <w:ind w:firstLine="284"/>
        <w:rPr>
          <w:rStyle w:val="FontStyle12"/>
          <w:sz w:val="24"/>
          <w:szCs w:val="24"/>
        </w:rPr>
      </w:pPr>
      <w:r>
        <w:rPr>
          <w:rStyle w:val="FontStyle12"/>
          <w:sz w:val="24"/>
          <w:szCs w:val="24"/>
        </w:rPr>
        <w:t xml:space="preserve">3.3.6. </w:t>
      </w:r>
      <w:r w:rsidR="00A21660" w:rsidRPr="00374C50">
        <w:rPr>
          <w:rStyle w:val="FontStyle12"/>
          <w:sz w:val="24"/>
          <w:szCs w:val="24"/>
        </w:rPr>
        <w:t>Произвести допуск ремонтной бригады Пользователя для проведения плановых или аварийно-восстановительных работ со стороны Пользователя. Обеспечить надзор со стороны Владельца за производством работ.</w:t>
      </w:r>
    </w:p>
    <w:p w14:paraId="3F4FD321" w14:textId="77777777" w:rsidR="00D66FAF" w:rsidRPr="00374C50" w:rsidRDefault="00D2184D" w:rsidP="00D2184D">
      <w:pPr>
        <w:pStyle w:val="Style10"/>
        <w:widowControl/>
        <w:tabs>
          <w:tab w:val="left" w:pos="792"/>
        </w:tabs>
        <w:spacing w:line="240" w:lineRule="auto"/>
        <w:rPr>
          <w:rStyle w:val="FontStyle12"/>
          <w:sz w:val="24"/>
          <w:szCs w:val="24"/>
        </w:rPr>
      </w:pPr>
      <w:r>
        <w:rPr>
          <w:rStyle w:val="FontStyle12"/>
          <w:sz w:val="24"/>
          <w:szCs w:val="24"/>
        </w:rPr>
        <w:t xml:space="preserve">3.3.7. </w:t>
      </w:r>
      <w:r w:rsidR="00A21660" w:rsidRPr="00374C50">
        <w:rPr>
          <w:rStyle w:val="FontStyle12"/>
          <w:sz w:val="24"/>
          <w:szCs w:val="24"/>
        </w:rPr>
        <w:t xml:space="preserve">Незамедлительно извещать Пользователя телефонограммой (с дальнейшим уведомлением, в течение </w:t>
      </w:r>
      <w:r w:rsidR="00F66DA8">
        <w:rPr>
          <w:rStyle w:val="FontStyle12"/>
          <w:sz w:val="24"/>
          <w:szCs w:val="24"/>
        </w:rPr>
        <w:t>3</w:t>
      </w:r>
      <w:r w:rsidR="00A21660" w:rsidRPr="00374C50">
        <w:rPr>
          <w:rStyle w:val="FontStyle12"/>
          <w:sz w:val="24"/>
          <w:szCs w:val="24"/>
        </w:rPr>
        <w:t xml:space="preserve"> (</w:t>
      </w:r>
      <w:r w:rsidR="00F66DA8">
        <w:rPr>
          <w:rStyle w:val="FontStyle12"/>
          <w:sz w:val="24"/>
          <w:szCs w:val="24"/>
        </w:rPr>
        <w:t>трех</w:t>
      </w:r>
      <w:r w:rsidR="00A21660" w:rsidRPr="00374C50">
        <w:rPr>
          <w:rStyle w:val="FontStyle12"/>
          <w:sz w:val="24"/>
          <w:szCs w:val="24"/>
        </w:rPr>
        <w:t>) дн</w:t>
      </w:r>
      <w:r w:rsidR="00F66DA8">
        <w:rPr>
          <w:rStyle w:val="FontStyle12"/>
          <w:sz w:val="24"/>
          <w:szCs w:val="24"/>
        </w:rPr>
        <w:t>ей</w:t>
      </w:r>
      <w:r w:rsidR="00A21660" w:rsidRPr="00374C50">
        <w:rPr>
          <w:rStyle w:val="FontStyle12"/>
          <w:sz w:val="24"/>
          <w:szCs w:val="24"/>
        </w:rPr>
        <w:t xml:space="preserve"> письмом, направленным на электронную почту Пользователя, подписанным полномочным представителем Владельца):</w:t>
      </w:r>
    </w:p>
    <w:p w14:paraId="74636C28" w14:textId="77777777" w:rsidR="00D66FAF" w:rsidRPr="00374C50" w:rsidRDefault="00A21660" w:rsidP="00D2184D">
      <w:pPr>
        <w:pStyle w:val="Style9"/>
        <w:widowControl/>
        <w:tabs>
          <w:tab w:val="left" w:pos="758"/>
        </w:tabs>
        <w:spacing w:line="240" w:lineRule="auto"/>
        <w:ind w:firstLine="284"/>
        <w:rPr>
          <w:rStyle w:val="FontStyle12"/>
          <w:sz w:val="24"/>
          <w:szCs w:val="24"/>
        </w:rPr>
      </w:pPr>
      <w:r w:rsidRPr="00374C50">
        <w:rPr>
          <w:rStyle w:val="FontStyle12"/>
          <w:sz w:val="24"/>
          <w:szCs w:val="24"/>
        </w:rPr>
        <w:lastRenderedPageBreak/>
        <w:t>а)</w:t>
      </w:r>
      <w:r w:rsidRPr="00374C50">
        <w:rPr>
          <w:rStyle w:val="FontStyle12"/>
          <w:sz w:val="24"/>
          <w:szCs w:val="24"/>
        </w:rPr>
        <w:tab/>
        <w:t>обо всех аварийных случаях, связанных с инфраструктурой и сетями электросвязи и/или</w:t>
      </w:r>
      <w:r w:rsidR="00D2184D">
        <w:rPr>
          <w:rStyle w:val="FontStyle12"/>
          <w:sz w:val="24"/>
          <w:szCs w:val="24"/>
        </w:rPr>
        <w:t xml:space="preserve"> </w:t>
      </w:r>
      <w:r w:rsidRPr="00374C50">
        <w:rPr>
          <w:rStyle w:val="FontStyle12"/>
          <w:sz w:val="24"/>
          <w:szCs w:val="24"/>
        </w:rPr>
        <w:t>влияющих на исполнение обязательств по Договору;</w:t>
      </w:r>
    </w:p>
    <w:p w14:paraId="25392C33" w14:textId="77777777" w:rsidR="00D66FAF" w:rsidRPr="00374C50" w:rsidRDefault="00A21660" w:rsidP="00D2184D">
      <w:pPr>
        <w:pStyle w:val="Style9"/>
        <w:widowControl/>
        <w:tabs>
          <w:tab w:val="left" w:pos="782"/>
        </w:tabs>
        <w:spacing w:line="240" w:lineRule="auto"/>
        <w:ind w:firstLine="284"/>
        <w:rPr>
          <w:rStyle w:val="FontStyle12"/>
          <w:sz w:val="24"/>
          <w:szCs w:val="24"/>
        </w:rPr>
      </w:pPr>
      <w:r w:rsidRPr="00374C50">
        <w:rPr>
          <w:rStyle w:val="FontStyle12"/>
          <w:sz w:val="24"/>
          <w:szCs w:val="24"/>
        </w:rPr>
        <w:t>б)</w:t>
      </w:r>
      <w:r w:rsidRPr="00374C50">
        <w:rPr>
          <w:rStyle w:val="FontStyle12"/>
          <w:sz w:val="24"/>
          <w:szCs w:val="24"/>
        </w:rPr>
        <w:tab/>
        <w:t>об изменениях существующих трасс инфраструктуры, задействованных Пользователем;</w:t>
      </w:r>
    </w:p>
    <w:p w14:paraId="1D616923" w14:textId="77777777" w:rsidR="00D66FAF" w:rsidRPr="00374C50" w:rsidRDefault="00A21660" w:rsidP="00D2184D">
      <w:pPr>
        <w:pStyle w:val="Style9"/>
        <w:widowControl/>
        <w:tabs>
          <w:tab w:val="left" w:pos="864"/>
        </w:tabs>
        <w:spacing w:line="240" w:lineRule="auto"/>
        <w:ind w:firstLine="284"/>
        <w:rPr>
          <w:rStyle w:val="FontStyle12"/>
          <w:sz w:val="24"/>
          <w:szCs w:val="24"/>
        </w:rPr>
      </w:pPr>
      <w:r w:rsidRPr="00374C50">
        <w:rPr>
          <w:rStyle w:val="FontStyle12"/>
          <w:sz w:val="24"/>
          <w:szCs w:val="24"/>
        </w:rPr>
        <w:t>в)</w:t>
      </w:r>
      <w:r w:rsidRPr="00374C50">
        <w:rPr>
          <w:rStyle w:val="FontStyle12"/>
          <w:sz w:val="24"/>
          <w:szCs w:val="24"/>
        </w:rPr>
        <w:tab/>
        <w:t>о возникновении технологических нарушений, связанных с расположением сетей</w:t>
      </w:r>
      <w:r w:rsidRPr="00374C50">
        <w:rPr>
          <w:rStyle w:val="FontStyle12"/>
          <w:sz w:val="24"/>
          <w:szCs w:val="24"/>
        </w:rPr>
        <w:br/>
        <w:t>электросвязи на объектах инфраструктуры, влияющих на: крепление сетей электросвязи на</w:t>
      </w:r>
      <w:r w:rsidRPr="00374C50">
        <w:rPr>
          <w:rStyle w:val="FontStyle12"/>
          <w:sz w:val="24"/>
          <w:szCs w:val="24"/>
        </w:rPr>
        <w:br/>
        <w:t>объектах инфраструктуры, целостность самой сети электросвязи, безопасное расположение сети</w:t>
      </w:r>
      <w:r w:rsidR="00D2184D">
        <w:rPr>
          <w:rStyle w:val="FontStyle12"/>
          <w:sz w:val="24"/>
          <w:szCs w:val="24"/>
        </w:rPr>
        <w:t xml:space="preserve"> </w:t>
      </w:r>
      <w:r w:rsidRPr="00374C50">
        <w:rPr>
          <w:rStyle w:val="FontStyle12"/>
          <w:sz w:val="24"/>
          <w:szCs w:val="24"/>
        </w:rPr>
        <w:t>электросвязи относительно инфраструктуры и дорожного полотна;</w:t>
      </w:r>
    </w:p>
    <w:p w14:paraId="3D0B1791" w14:textId="77777777" w:rsidR="00D66FAF" w:rsidRPr="00374C50" w:rsidRDefault="00A21660" w:rsidP="00D2184D">
      <w:pPr>
        <w:pStyle w:val="Style4"/>
        <w:widowControl/>
        <w:spacing w:line="240" w:lineRule="auto"/>
        <w:ind w:firstLine="284"/>
        <w:rPr>
          <w:rStyle w:val="FontStyle12"/>
          <w:sz w:val="24"/>
          <w:szCs w:val="24"/>
        </w:rPr>
      </w:pPr>
      <w:r w:rsidRPr="00374C50">
        <w:rPr>
          <w:rStyle w:val="FontStyle12"/>
          <w:sz w:val="24"/>
          <w:szCs w:val="24"/>
        </w:rPr>
        <w:t>г) об обнаружении существующей или потенциальной проблемы, связанной с эксплуатацией инфраструктуры, требующей принятия конкретных мер со стороны Пользователя.</w:t>
      </w:r>
    </w:p>
    <w:p w14:paraId="6D93E3D3" w14:textId="77777777" w:rsidR="00D66FAF" w:rsidRDefault="00D2184D" w:rsidP="00D2184D">
      <w:pPr>
        <w:pStyle w:val="Style10"/>
        <w:widowControl/>
        <w:tabs>
          <w:tab w:val="left" w:pos="792"/>
        </w:tabs>
        <w:spacing w:line="240" w:lineRule="auto"/>
        <w:rPr>
          <w:rStyle w:val="FontStyle12"/>
          <w:sz w:val="24"/>
          <w:szCs w:val="24"/>
        </w:rPr>
      </w:pPr>
      <w:r>
        <w:rPr>
          <w:rStyle w:val="FontStyle12"/>
          <w:sz w:val="24"/>
          <w:szCs w:val="24"/>
        </w:rPr>
        <w:t xml:space="preserve">3.3.8. </w:t>
      </w:r>
      <w:r w:rsidR="00A21660" w:rsidRPr="00374C50">
        <w:rPr>
          <w:rStyle w:val="FontStyle12"/>
          <w:sz w:val="24"/>
          <w:szCs w:val="24"/>
        </w:rPr>
        <w:t>Сверку взаимных расчетов проводить ежеквартально с оформлением двусторонних Актов сверки расчетов.</w:t>
      </w:r>
    </w:p>
    <w:p w14:paraId="5D9800CC" w14:textId="77777777" w:rsidR="00D2184D" w:rsidRPr="00374C50" w:rsidRDefault="00D2184D" w:rsidP="00D2184D">
      <w:pPr>
        <w:pStyle w:val="Style10"/>
        <w:widowControl/>
        <w:tabs>
          <w:tab w:val="left" w:pos="792"/>
        </w:tabs>
        <w:spacing w:line="240" w:lineRule="auto"/>
        <w:rPr>
          <w:rStyle w:val="FontStyle12"/>
          <w:sz w:val="24"/>
          <w:szCs w:val="24"/>
        </w:rPr>
      </w:pPr>
    </w:p>
    <w:p w14:paraId="2B6388B9" w14:textId="77777777" w:rsidR="00D66FAF" w:rsidRPr="00374C50" w:rsidRDefault="00A21660" w:rsidP="00D2184D">
      <w:pPr>
        <w:pStyle w:val="Style10"/>
        <w:widowControl/>
        <w:tabs>
          <w:tab w:val="left" w:pos="658"/>
        </w:tabs>
        <w:spacing w:line="240" w:lineRule="auto"/>
        <w:ind w:firstLine="284"/>
        <w:rPr>
          <w:rStyle w:val="FontStyle12"/>
          <w:sz w:val="24"/>
          <w:szCs w:val="24"/>
        </w:rPr>
      </w:pPr>
      <w:r w:rsidRPr="00374C50">
        <w:rPr>
          <w:rStyle w:val="FontStyle12"/>
          <w:sz w:val="24"/>
          <w:szCs w:val="24"/>
        </w:rPr>
        <w:t>3.4.</w:t>
      </w:r>
      <w:r w:rsidRPr="00374C50">
        <w:rPr>
          <w:rStyle w:val="FontStyle12"/>
          <w:sz w:val="24"/>
          <w:szCs w:val="24"/>
        </w:rPr>
        <w:tab/>
        <w:t>Владелец вправе:</w:t>
      </w:r>
    </w:p>
    <w:p w14:paraId="2480E94A" w14:textId="77777777" w:rsidR="00D66FAF" w:rsidRPr="00374C50" w:rsidRDefault="00D2184D" w:rsidP="00D2184D">
      <w:pPr>
        <w:pStyle w:val="Style4"/>
        <w:widowControl/>
        <w:spacing w:line="240" w:lineRule="auto"/>
        <w:ind w:firstLine="284"/>
        <w:rPr>
          <w:rStyle w:val="FontStyle12"/>
          <w:sz w:val="24"/>
          <w:szCs w:val="24"/>
        </w:rPr>
      </w:pPr>
      <w:r>
        <w:rPr>
          <w:rStyle w:val="FontStyle12"/>
          <w:sz w:val="24"/>
          <w:szCs w:val="24"/>
        </w:rPr>
        <w:t xml:space="preserve">3.4.1. </w:t>
      </w:r>
      <w:r w:rsidR="00A21660" w:rsidRPr="00374C50">
        <w:rPr>
          <w:rStyle w:val="FontStyle12"/>
          <w:sz w:val="24"/>
          <w:szCs w:val="24"/>
        </w:rPr>
        <w:t>Требовать от Пользователя своевременной оплаты, установленной разделом 4 Договора.</w:t>
      </w:r>
    </w:p>
    <w:p w14:paraId="00828BB0" w14:textId="77777777" w:rsidR="00D66FAF" w:rsidRPr="00374C50" w:rsidRDefault="00D2184D" w:rsidP="00D2184D">
      <w:pPr>
        <w:pStyle w:val="Style10"/>
        <w:widowControl/>
        <w:tabs>
          <w:tab w:val="left" w:pos="874"/>
        </w:tabs>
        <w:spacing w:line="240" w:lineRule="auto"/>
        <w:rPr>
          <w:rStyle w:val="FontStyle12"/>
          <w:sz w:val="24"/>
          <w:szCs w:val="24"/>
        </w:rPr>
      </w:pPr>
      <w:r>
        <w:rPr>
          <w:rStyle w:val="FontStyle12"/>
          <w:sz w:val="24"/>
          <w:szCs w:val="24"/>
        </w:rPr>
        <w:t xml:space="preserve">3.4.2. </w:t>
      </w:r>
      <w:r w:rsidR="00A21660" w:rsidRPr="00374C50">
        <w:rPr>
          <w:rStyle w:val="FontStyle12"/>
          <w:sz w:val="24"/>
          <w:szCs w:val="24"/>
        </w:rPr>
        <w:t>Контролировать выполнение Пользователем технических условий по размещению, эксплуатации сетей связи.</w:t>
      </w:r>
    </w:p>
    <w:p w14:paraId="2B357D36" w14:textId="77777777" w:rsidR="00D66FAF" w:rsidRPr="00374C50" w:rsidRDefault="00D2184D" w:rsidP="00D2184D">
      <w:pPr>
        <w:pStyle w:val="Style10"/>
        <w:widowControl/>
        <w:tabs>
          <w:tab w:val="left" w:pos="874"/>
        </w:tabs>
        <w:spacing w:line="240" w:lineRule="auto"/>
        <w:rPr>
          <w:rStyle w:val="FontStyle12"/>
          <w:sz w:val="24"/>
          <w:szCs w:val="24"/>
        </w:rPr>
      </w:pPr>
      <w:r>
        <w:rPr>
          <w:rStyle w:val="FontStyle12"/>
          <w:sz w:val="24"/>
          <w:szCs w:val="24"/>
        </w:rPr>
        <w:t xml:space="preserve">3.4.3. </w:t>
      </w:r>
      <w:r w:rsidR="00A21660" w:rsidRPr="00374C50">
        <w:rPr>
          <w:rStyle w:val="FontStyle12"/>
          <w:sz w:val="24"/>
          <w:szCs w:val="24"/>
        </w:rPr>
        <w:t>Контролировать соблюдение Пользователем обязательных требований, связанных с пользованием инфраструктурой.</w:t>
      </w:r>
    </w:p>
    <w:p w14:paraId="3E1142C8" w14:textId="77777777" w:rsidR="005F3DF5" w:rsidRPr="00374C50" w:rsidRDefault="005F3DF5" w:rsidP="00374C50">
      <w:pPr>
        <w:pStyle w:val="Style10"/>
        <w:widowControl/>
        <w:tabs>
          <w:tab w:val="left" w:pos="874"/>
        </w:tabs>
        <w:spacing w:line="240" w:lineRule="auto"/>
        <w:rPr>
          <w:rStyle w:val="FontStyle12"/>
          <w:sz w:val="24"/>
          <w:szCs w:val="24"/>
        </w:rPr>
      </w:pPr>
    </w:p>
    <w:p w14:paraId="373BC08C" w14:textId="77777777" w:rsidR="00222B19" w:rsidRDefault="00222B19" w:rsidP="00D2184D">
      <w:pPr>
        <w:pStyle w:val="Style10"/>
        <w:widowControl/>
        <w:tabs>
          <w:tab w:val="left" w:pos="874"/>
        </w:tabs>
        <w:spacing w:line="240" w:lineRule="auto"/>
        <w:ind w:firstLine="0"/>
        <w:jc w:val="center"/>
        <w:rPr>
          <w:rStyle w:val="FontStyle12"/>
          <w:sz w:val="24"/>
          <w:szCs w:val="24"/>
        </w:rPr>
      </w:pPr>
      <w:r w:rsidRPr="00374C50">
        <w:rPr>
          <w:rStyle w:val="FontStyle12"/>
          <w:sz w:val="24"/>
          <w:szCs w:val="24"/>
        </w:rPr>
        <w:t>4. СТОИМОСТЬ ДОГОВОРА И ПОРЯДОК РАСЧЕТА</w:t>
      </w:r>
    </w:p>
    <w:p w14:paraId="0A567A67" w14:textId="77777777" w:rsidR="00D2184D" w:rsidRPr="00374C50" w:rsidRDefault="00D2184D" w:rsidP="00374C50">
      <w:pPr>
        <w:pStyle w:val="Style10"/>
        <w:widowControl/>
        <w:tabs>
          <w:tab w:val="left" w:pos="874"/>
        </w:tabs>
        <w:spacing w:line="240" w:lineRule="auto"/>
        <w:rPr>
          <w:rStyle w:val="FontStyle12"/>
          <w:sz w:val="24"/>
          <w:szCs w:val="24"/>
        </w:rPr>
      </w:pPr>
    </w:p>
    <w:p w14:paraId="32A27618" w14:textId="77777777" w:rsidR="00D66FAF" w:rsidRPr="00374C50" w:rsidRDefault="00E26FC8" w:rsidP="00E26FC8">
      <w:pPr>
        <w:pStyle w:val="Style10"/>
        <w:widowControl/>
        <w:tabs>
          <w:tab w:val="left" w:pos="634"/>
        </w:tabs>
        <w:spacing w:line="240" w:lineRule="auto"/>
        <w:ind w:right="19"/>
        <w:rPr>
          <w:rStyle w:val="FontStyle12"/>
          <w:sz w:val="24"/>
          <w:szCs w:val="24"/>
        </w:rPr>
      </w:pPr>
      <w:r w:rsidRPr="00F66DA8">
        <w:rPr>
          <w:rStyle w:val="FontStyle12"/>
          <w:sz w:val="24"/>
          <w:szCs w:val="24"/>
        </w:rPr>
        <w:t xml:space="preserve">4.1. </w:t>
      </w:r>
      <w:r w:rsidR="00A21660" w:rsidRPr="00F66DA8">
        <w:rPr>
          <w:rStyle w:val="FontStyle12"/>
          <w:sz w:val="24"/>
          <w:szCs w:val="24"/>
        </w:rPr>
        <w:t>Стоимость по Договору определяется по количеству всех точек подвеса, указанных в Приложении №4 к</w:t>
      </w:r>
      <w:r w:rsidR="00A21660" w:rsidRPr="00374C50">
        <w:rPr>
          <w:rStyle w:val="FontStyle12"/>
          <w:sz w:val="24"/>
          <w:szCs w:val="24"/>
        </w:rPr>
        <w:t xml:space="preserve"> Договору и в соответствии с калькуляцией стоимости предоставления одной точки подвеса на одной опоре (размещена на сайте </w:t>
      </w:r>
      <w:hyperlink r:id="rId7" w:history="1">
        <w:r w:rsidRPr="000F40FA">
          <w:rPr>
            <w:rStyle w:val="a3"/>
            <w:lang w:val="en-US"/>
          </w:rPr>
          <w:t>www</w:t>
        </w:r>
        <w:r w:rsidRPr="000F40FA">
          <w:rPr>
            <w:rStyle w:val="a3"/>
          </w:rPr>
          <w:t>.</w:t>
        </w:r>
        <w:r w:rsidRPr="000F40FA">
          <w:rPr>
            <w:rStyle w:val="a3"/>
            <w:lang w:val="en-US"/>
          </w:rPr>
          <w:t>nm</w:t>
        </w:r>
        <w:r w:rsidRPr="00E26FC8">
          <w:rPr>
            <w:rStyle w:val="a3"/>
          </w:rPr>
          <w:t>-</w:t>
        </w:r>
        <w:r w:rsidRPr="000F40FA">
          <w:rPr>
            <w:rStyle w:val="a3"/>
            <w:lang w:val="en-US"/>
          </w:rPr>
          <w:t>energy</w:t>
        </w:r>
        <w:r w:rsidRPr="00E26FC8">
          <w:rPr>
            <w:rStyle w:val="a3"/>
          </w:rPr>
          <w:t>.</w:t>
        </w:r>
        <w:r w:rsidRPr="000F40FA">
          <w:rPr>
            <w:rStyle w:val="a3"/>
            <w:lang w:val="en-US"/>
          </w:rPr>
          <w:t>ru</w:t>
        </w:r>
      </w:hyperlink>
      <w:r w:rsidR="00A21660" w:rsidRPr="00374C50">
        <w:rPr>
          <w:rStyle w:val="FontStyle12"/>
          <w:sz w:val="24"/>
          <w:szCs w:val="24"/>
        </w:rPr>
        <w:t>).</w:t>
      </w:r>
    </w:p>
    <w:p w14:paraId="1D9944CC" w14:textId="77777777" w:rsidR="00D66FAF" w:rsidRPr="00F66DA8" w:rsidRDefault="00A21660" w:rsidP="00E26FC8">
      <w:pPr>
        <w:pStyle w:val="Style4"/>
        <w:widowControl/>
        <w:spacing w:line="240" w:lineRule="auto"/>
        <w:ind w:right="14" w:firstLine="284"/>
        <w:rPr>
          <w:rStyle w:val="FontStyle12"/>
          <w:sz w:val="24"/>
          <w:szCs w:val="24"/>
        </w:rPr>
      </w:pPr>
      <w:r w:rsidRPr="00374C50">
        <w:rPr>
          <w:rStyle w:val="FontStyle12"/>
          <w:sz w:val="24"/>
          <w:szCs w:val="24"/>
        </w:rPr>
        <w:t xml:space="preserve">Документальным обоснованием доходов (для Владельца) и расходов (для Пользователя) по Договору являются: заключенный Договор, расчет стоимости по </w:t>
      </w:r>
      <w:r w:rsidRPr="00F66DA8">
        <w:rPr>
          <w:rStyle w:val="FontStyle12"/>
          <w:sz w:val="24"/>
          <w:szCs w:val="24"/>
        </w:rPr>
        <w:t>Договору (Приложение №4), счёт-фактура</w:t>
      </w:r>
      <w:r w:rsidR="00E26FC8" w:rsidRPr="00F66DA8">
        <w:rPr>
          <w:rStyle w:val="FontStyle12"/>
          <w:sz w:val="24"/>
          <w:szCs w:val="24"/>
        </w:rPr>
        <w:t xml:space="preserve"> (УПД)</w:t>
      </w:r>
      <w:r w:rsidRPr="00F66DA8">
        <w:rPr>
          <w:rStyle w:val="FontStyle12"/>
          <w:sz w:val="24"/>
          <w:szCs w:val="24"/>
        </w:rPr>
        <w:t>.</w:t>
      </w:r>
    </w:p>
    <w:p w14:paraId="1BF103EE" w14:textId="77777777" w:rsidR="00D66FAF" w:rsidRPr="00374C50" w:rsidRDefault="00E26FC8" w:rsidP="00E26FC8">
      <w:pPr>
        <w:pStyle w:val="Style10"/>
        <w:widowControl/>
        <w:tabs>
          <w:tab w:val="left" w:pos="634"/>
        </w:tabs>
        <w:spacing w:line="240" w:lineRule="auto"/>
        <w:ind w:right="10"/>
        <w:rPr>
          <w:rStyle w:val="FontStyle12"/>
          <w:sz w:val="24"/>
          <w:szCs w:val="24"/>
        </w:rPr>
      </w:pPr>
      <w:r w:rsidRPr="00F66DA8">
        <w:rPr>
          <w:rStyle w:val="FontStyle12"/>
          <w:sz w:val="24"/>
          <w:szCs w:val="24"/>
        </w:rPr>
        <w:t xml:space="preserve">4.2. </w:t>
      </w:r>
      <w:r w:rsidR="00A21660" w:rsidRPr="00F66DA8">
        <w:rPr>
          <w:rStyle w:val="FontStyle12"/>
          <w:sz w:val="24"/>
          <w:szCs w:val="24"/>
        </w:rPr>
        <w:t>Оплата за пользование инфраструктурой производитс</w:t>
      </w:r>
      <w:r w:rsidR="00A21660" w:rsidRPr="00374C50">
        <w:rPr>
          <w:rStyle w:val="FontStyle12"/>
          <w:sz w:val="24"/>
          <w:szCs w:val="24"/>
        </w:rPr>
        <w:t>я Пользователем ежемесячно на расчетный счет Владельца по безналичному расчету путем перечисления денежных средств в валюте Российской Федерации (рубль) до 15 числа месяца следующего за расчетным периодом. Датой оплаты считается дата поступления денежных средств на расчетный счет Владельца.</w:t>
      </w:r>
    </w:p>
    <w:p w14:paraId="08306F52" w14:textId="77777777" w:rsidR="00D66FAF" w:rsidRPr="00374C50" w:rsidRDefault="00E26FC8" w:rsidP="00E26FC8">
      <w:pPr>
        <w:pStyle w:val="Style10"/>
        <w:widowControl/>
        <w:tabs>
          <w:tab w:val="left" w:pos="634"/>
        </w:tabs>
        <w:spacing w:line="240" w:lineRule="auto"/>
        <w:ind w:right="24"/>
        <w:rPr>
          <w:rStyle w:val="FontStyle12"/>
          <w:sz w:val="24"/>
          <w:szCs w:val="24"/>
        </w:rPr>
      </w:pPr>
      <w:r>
        <w:rPr>
          <w:rStyle w:val="FontStyle12"/>
          <w:sz w:val="24"/>
          <w:szCs w:val="24"/>
        </w:rPr>
        <w:t xml:space="preserve">4.3. </w:t>
      </w:r>
      <w:r w:rsidR="00A21660" w:rsidRPr="00374C50">
        <w:rPr>
          <w:rStyle w:val="FontStyle12"/>
          <w:sz w:val="24"/>
          <w:szCs w:val="24"/>
        </w:rPr>
        <w:t>Расчетным периодом по настоящему Договору является календарный месяц, в котором предоставлялся доступ к инфраструктуре.</w:t>
      </w:r>
    </w:p>
    <w:p w14:paraId="452B568F" w14:textId="77777777" w:rsidR="00E26FC8" w:rsidRDefault="00A21660" w:rsidP="00E26FC8">
      <w:pPr>
        <w:pStyle w:val="Style10"/>
        <w:widowControl/>
        <w:numPr>
          <w:ilvl w:val="0"/>
          <w:numId w:val="15"/>
        </w:numPr>
        <w:tabs>
          <w:tab w:val="left" w:pos="634"/>
        </w:tabs>
        <w:spacing w:line="240" w:lineRule="auto"/>
        <w:ind w:right="10" w:firstLine="284"/>
        <w:rPr>
          <w:rStyle w:val="FontStyle12"/>
          <w:sz w:val="24"/>
          <w:szCs w:val="24"/>
        </w:rPr>
      </w:pPr>
      <w:r w:rsidRPr="00374C50">
        <w:rPr>
          <w:rStyle w:val="FontStyle12"/>
          <w:sz w:val="24"/>
          <w:szCs w:val="24"/>
        </w:rPr>
        <w:t xml:space="preserve">Дата начала оказания услуг для целей исполнения Договора считается дата подписания Акта передачи права пользования точек подвеса на линии </w:t>
      </w:r>
      <w:r w:rsidR="00E26FC8">
        <w:rPr>
          <w:rStyle w:val="FontStyle12"/>
          <w:sz w:val="24"/>
          <w:szCs w:val="24"/>
        </w:rPr>
        <w:t>электропередачи (Приложение №3).</w:t>
      </w:r>
    </w:p>
    <w:p w14:paraId="2AA48783" w14:textId="77777777" w:rsidR="00D66FAF" w:rsidRPr="00034A06" w:rsidRDefault="00E26FC8" w:rsidP="00E26FC8">
      <w:pPr>
        <w:pStyle w:val="Style10"/>
        <w:widowControl/>
        <w:tabs>
          <w:tab w:val="left" w:pos="634"/>
        </w:tabs>
        <w:spacing w:line="240" w:lineRule="auto"/>
        <w:ind w:right="10" w:firstLine="284"/>
        <w:rPr>
          <w:rStyle w:val="FontStyle12"/>
          <w:sz w:val="24"/>
          <w:szCs w:val="24"/>
        </w:rPr>
      </w:pPr>
      <w:r>
        <w:rPr>
          <w:rStyle w:val="FontStyle12"/>
          <w:sz w:val="24"/>
          <w:szCs w:val="24"/>
        </w:rPr>
        <w:t xml:space="preserve">4.3. </w:t>
      </w:r>
      <w:r w:rsidR="00A21660" w:rsidRPr="00E26FC8">
        <w:rPr>
          <w:rStyle w:val="FontStyle12"/>
          <w:sz w:val="24"/>
          <w:szCs w:val="24"/>
        </w:rPr>
        <w:t xml:space="preserve">Первичный доступ к инфраструктуре предоставляется Пользователю по подписанному двумя Сторонами Акту передачи права пользования точек подвеса на линии электропередачи </w:t>
      </w:r>
      <w:r w:rsidR="00A21660" w:rsidRPr="00034A06">
        <w:rPr>
          <w:rStyle w:val="FontStyle12"/>
          <w:sz w:val="24"/>
          <w:szCs w:val="24"/>
        </w:rPr>
        <w:t>(Приложение №3), составленному на основании Акта о возможности предоставления дост</w:t>
      </w:r>
      <w:r w:rsidRPr="00034A06">
        <w:rPr>
          <w:rStyle w:val="FontStyle12"/>
          <w:sz w:val="24"/>
          <w:szCs w:val="24"/>
        </w:rPr>
        <w:t>упа к объектам инфраструктуры (Приложения №2</w:t>
      </w:r>
      <w:r w:rsidR="00A21660" w:rsidRPr="00034A06">
        <w:rPr>
          <w:rStyle w:val="FontStyle12"/>
          <w:sz w:val="24"/>
          <w:szCs w:val="24"/>
        </w:rPr>
        <w:t>) к настоящему Договору.</w:t>
      </w:r>
    </w:p>
    <w:p w14:paraId="04EF8516" w14:textId="77777777" w:rsidR="00D66FAF" w:rsidRPr="00034A06" w:rsidRDefault="00E26FC8" w:rsidP="00E26FC8">
      <w:pPr>
        <w:pStyle w:val="Style10"/>
        <w:widowControl/>
        <w:tabs>
          <w:tab w:val="left" w:pos="634"/>
        </w:tabs>
        <w:spacing w:line="240" w:lineRule="auto"/>
        <w:rPr>
          <w:rStyle w:val="FontStyle12"/>
          <w:sz w:val="24"/>
          <w:szCs w:val="24"/>
        </w:rPr>
      </w:pPr>
      <w:r w:rsidRPr="00034A06">
        <w:rPr>
          <w:rStyle w:val="FontStyle12"/>
          <w:sz w:val="24"/>
          <w:szCs w:val="24"/>
        </w:rPr>
        <w:t xml:space="preserve">4.4. </w:t>
      </w:r>
      <w:r w:rsidR="00A21660" w:rsidRPr="00034A06">
        <w:rPr>
          <w:rStyle w:val="FontStyle12"/>
          <w:sz w:val="24"/>
          <w:szCs w:val="24"/>
        </w:rPr>
        <w:t xml:space="preserve">Приложение №4 «Расчет стоимости по Договору» является неотъемлемой частью Договора и является первичным документом для определения количества точек подвеса по Договору на момент выставления </w:t>
      </w:r>
      <w:r w:rsidRPr="00034A06">
        <w:rPr>
          <w:rStyle w:val="FontStyle12"/>
          <w:sz w:val="24"/>
          <w:szCs w:val="24"/>
        </w:rPr>
        <w:t>универсального передаточного документа (счета-фактуры)</w:t>
      </w:r>
      <w:r w:rsidR="00A21660" w:rsidRPr="00034A06">
        <w:rPr>
          <w:rStyle w:val="FontStyle12"/>
          <w:sz w:val="24"/>
          <w:szCs w:val="24"/>
        </w:rPr>
        <w:t>. При изменении (включении) количества предоставляемых Пользователю для размещения точек подвеса на опорах линий электропередачи Стороны подписывают Акт передачи права пользования точек подвеса на линии электропередачи (Приложение №3), составленный в соответствии с техническими условиями на новые точки подвеса. При возврате инфраструктуры Владельцу, Стороны, на возвращаемые объекты инфраструктуры, подписывают Акт прекращения права доступа к объектам инфраструктуры (Приложение №5).</w:t>
      </w:r>
    </w:p>
    <w:p w14:paraId="73D13DF5" w14:textId="77777777" w:rsidR="00D66FAF" w:rsidRPr="00034A06" w:rsidRDefault="00A21660" w:rsidP="00E26FC8">
      <w:pPr>
        <w:pStyle w:val="Style3"/>
        <w:widowControl/>
        <w:spacing w:line="240" w:lineRule="auto"/>
        <w:ind w:firstLine="284"/>
        <w:rPr>
          <w:rStyle w:val="FontStyle12"/>
          <w:sz w:val="24"/>
          <w:szCs w:val="24"/>
        </w:rPr>
      </w:pPr>
      <w:r w:rsidRPr="00034A06">
        <w:rPr>
          <w:rStyle w:val="FontStyle12"/>
          <w:sz w:val="24"/>
          <w:szCs w:val="24"/>
        </w:rPr>
        <w:t>Изменение (включение/исключение) количества предоставляемых для размещения точек</w:t>
      </w:r>
      <w:r w:rsidRPr="00374C50">
        <w:rPr>
          <w:rStyle w:val="FontStyle12"/>
          <w:sz w:val="24"/>
          <w:szCs w:val="24"/>
        </w:rPr>
        <w:t xml:space="preserve"> подвеса на опорах линий электропередачи оформляется дополнительным соглашением о </w:t>
      </w:r>
      <w:r w:rsidRPr="00374C50">
        <w:rPr>
          <w:rStyle w:val="FontStyle12"/>
          <w:sz w:val="24"/>
          <w:szCs w:val="24"/>
        </w:rPr>
        <w:lastRenderedPageBreak/>
        <w:t xml:space="preserve">внесении изменений в </w:t>
      </w:r>
      <w:r w:rsidRPr="00034A06">
        <w:rPr>
          <w:rStyle w:val="FontStyle12"/>
          <w:sz w:val="24"/>
          <w:szCs w:val="24"/>
        </w:rPr>
        <w:t>расчет стоимости по Договору (Приложение №4). Дополнительное соглашение подписывается двумя Сторонами, лицами имеющими право подписывать Договор и вступает в действие с первого числа месяца, следующего за датой внесения изменений.</w:t>
      </w:r>
    </w:p>
    <w:p w14:paraId="3D42DD36" w14:textId="77777777" w:rsidR="00D66FAF" w:rsidRPr="00034A06" w:rsidRDefault="00A21660" w:rsidP="00E26FC8">
      <w:pPr>
        <w:pStyle w:val="Style3"/>
        <w:widowControl/>
        <w:spacing w:line="240" w:lineRule="auto"/>
        <w:ind w:firstLine="284"/>
        <w:rPr>
          <w:rStyle w:val="FontStyle12"/>
          <w:sz w:val="24"/>
          <w:szCs w:val="24"/>
        </w:rPr>
      </w:pPr>
      <w:r w:rsidRPr="00034A06">
        <w:rPr>
          <w:rStyle w:val="FontStyle12"/>
          <w:sz w:val="24"/>
          <w:szCs w:val="24"/>
        </w:rPr>
        <w:t xml:space="preserve">В случае несогласия Пользователя с Актами, дополнительными соглашениями, или невозврате направленных Пользователю актов и дополнительных соглашений или протоколов разногласий, или мотивированного отказа от подписания в течении 10 рабочих дней с даты получения документов, данные акты и дополнительные соглашения считаются действительными и применяются для выставления </w:t>
      </w:r>
      <w:r w:rsidR="00E26FC8" w:rsidRPr="00034A06">
        <w:rPr>
          <w:rStyle w:val="FontStyle12"/>
          <w:sz w:val="24"/>
          <w:szCs w:val="24"/>
        </w:rPr>
        <w:t>универсальных передаточных документов (счетов-фактур)</w:t>
      </w:r>
      <w:r w:rsidRPr="00034A06">
        <w:rPr>
          <w:rStyle w:val="FontStyle12"/>
          <w:sz w:val="24"/>
          <w:szCs w:val="24"/>
        </w:rPr>
        <w:t xml:space="preserve"> в редакции Владельца до момента подписания их Пользователем в согласованной редакции или до решения суда.</w:t>
      </w:r>
    </w:p>
    <w:p w14:paraId="492D282C" w14:textId="77777777" w:rsidR="00D66FAF" w:rsidRPr="00374C50" w:rsidRDefault="00E26BC6" w:rsidP="00E26FC8">
      <w:pPr>
        <w:pStyle w:val="Style10"/>
        <w:widowControl/>
        <w:tabs>
          <w:tab w:val="left" w:pos="634"/>
        </w:tabs>
        <w:spacing w:line="240" w:lineRule="auto"/>
        <w:ind w:right="139"/>
        <w:rPr>
          <w:rStyle w:val="FontStyle12"/>
          <w:sz w:val="24"/>
          <w:szCs w:val="24"/>
        </w:rPr>
      </w:pPr>
      <w:r w:rsidRPr="00034A06">
        <w:rPr>
          <w:rStyle w:val="FontStyle12"/>
          <w:sz w:val="24"/>
          <w:szCs w:val="24"/>
        </w:rPr>
        <w:t>4.5</w:t>
      </w:r>
      <w:r w:rsidR="00E26FC8" w:rsidRPr="00034A06">
        <w:rPr>
          <w:rStyle w:val="FontStyle12"/>
          <w:sz w:val="24"/>
          <w:szCs w:val="24"/>
        </w:rPr>
        <w:t xml:space="preserve">. </w:t>
      </w:r>
      <w:r w:rsidR="00A21660" w:rsidRPr="00034A06">
        <w:rPr>
          <w:rStyle w:val="FontStyle12"/>
          <w:sz w:val="24"/>
          <w:szCs w:val="24"/>
        </w:rPr>
        <w:t>Владелец на основании расчета стоимости по Договору (Приложение №4) (</w:t>
      </w:r>
      <w:proofErr w:type="gramStart"/>
      <w:r w:rsidR="00A21660" w:rsidRPr="00034A06">
        <w:rPr>
          <w:rStyle w:val="FontStyle12"/>
          <w:sz w:val="24"/>
          <w:szCs w:val="24"/>
        </w:rPr>
        <w:t>в редакции</w:t>
      </w:r>
      <w:proofErr w:type="gramEnd"/>
      <w:r w:rsidR="00A21660" w:rsidRPr="00034A06">
        <w:rPr>
          <w:rStyle w:val="FontStyle12"/>
          <w:sz w:val="24"/>
          <w:szCs w:val="24"/>
        </w:rPr>
        <w:t xml:space="preserve"> действующей на дату выставления </w:t>
      </w:r>
      <w:r w:rsidRPr="00034A06">
        <w:rPr>
          <w:rStyle w:val="FontStyle12"/>
          <w:sz w:val="24"/>
          <w:szCs w:val="24"/>
        </w:rPr>
        <w:t>универсального передаточного документа (</w:t>
      </w:r>
      <w:r w:rsidR="00A21660" w:rsidRPr="00034A06">
        <w:rPr>
          <w:rStyle w:val="FontStyle12"/>
          <w:sz w:val="24"/>
          <w:szCs w:val="24"/>
        </w:rPr>
        <w:t>счета-фактуры) до пятого числа месяца, следующего за расчетны</w:t>
      </w:r>
      <w:r w:rsidR="00A21660" w:rsidRPr="00374C50">
        <w:rPr>
          <w:rStyle w:val="FontStyle12"/>
          <w:sz w:val="24"/>
          <w:szCs w:val="24"/>
        </w:rPr>
        <w:t xml:space="preserve">м, предоставляет Пользователю </w:t>
      </w:r>
      <w:r>
        <w:rPr>
          <w:rStyle w:val="FontStyle12"/>
          <w:sz w:val="24"/>
          <w:szCs w:val="24"/>
        </w:rPr>
        <w:t>универсальный передаточный документ (</w:t>
      </w:r>
      <w:r w:rsidR="00A21660" w:rsidRPr="00374C50">
        <w:rPr>
          <w:rStyle w:val="FontStyle12"/>
          <w:sz w:val="24"/>
          <w:szCs w:val="24"/>
        </w:rPr>
        <w:t>счет-фактуру</w:t>
      </w:r>
      <w:r>
        <w:rPr>
          <w:rStyle w:val="FontStyle12"/>
          <w:sz w:val="24"/>
          <w:szCs w:val="24"/>
        </w:rPr>
        <w:t>)</w:t>
      </w:r>
      <w:r w:rsidR="00A21660" w:rsidRPr="00374C50">
        <w:rPr>
          <w:rStyle w:val="FontStyle12"/>
          <w:sz w:val="24"/>
          <w:szCs w:val="24"/>
        </w:rPr>
        <w:t>.</w:t>
      </w:r>
    </w:p>
    <w:p w14:paraId="646B0BBB" w14:textId="77777777" w:rsidR="00D66FAF" w:rsidRPr="00374C50" w:rsidRDefault="00E26BC6" w:rsidP="00E26BC6">
      <w:pPr>
        <w:pStyle w:val="Style10"/>
        <w:widowControl/>
        <w:tabs>
          <w:tab w:val="left" w:pos="634"/>
        </w:tabs>
        <w:spacing w:line="240" w:lineRule="auto"/>
        <w:ind w:right="144"/>
        <w:rPr>
          <w:rStyle w:val="FontStyle12"/>
          <w:sz w:val="24"/>
          <w:szCs w:val="24"/>
        </w:rPr>
      </w:pPr>
      <w:r w:rsidRPr="005B5901">
        <w:rPr>
          <w:rStyle w:val="FontStyle12"/>
          <w:sz w:val="24"/>
          <w:szCs w:val="24"/>
        </w:rPr>
        <w:t xml:space="preserve">4.6. </w:t>
      </w:r>
      <w:r w:rsidR="00A21660" w:rsidRPr="005B5901">
        <w:rPr>
          <w:rStyle w:val="FontStyle12"/>
          <w:sz w:val="24"/>
          <w:szCs w:val="24"/>
        </w:rPr>
        <w:t xml:space="preserve">Стоимость предоставления одной точки подвеса на опоре меняется Владельцем </w:t>
      </w:r>
      <w:r w:rsidR="005B5901" w:rsidRPr="005B5901">
        <w:rPr>
          <w:rStyle w:val="FontStyle12"/>
          <w:sz w:val="24"/>
          <w:szCs w:val="24"/>
        </w:rPr>
        <w:t>при изменении калькуляции.</w:t>
      </w:r>
      <w:r w:rsidR="005B5901">
        <w:rPr>
          <w:rStyle w:val="FontStyle12"/>
          <w:color w:val="FF0000"/>
          <w:sz w:val="24"/>
          <w:szCs w:val="24"/>
        </w:rPr>
        <w:t xml:space="preserve"> </w:t>
      </w:r>
      <w:r w:rsidR="00A21660" w:rsidRPr="00374C50">
        <w:rPr>
          <w:rStyle w:val="FontStyle12"/>
          <w:sz w:val="24"/>
          <w:szCs w:val="24"/>
        </w:rPr>
        <w:t xml:space="preserve">Владелец размещает на сайте </w:t>
      </w:r>
      <w:hyperlink r:id="rId8" w:history="1">
        <w:r w:rsidRPr="000F40FA">
          <w:rPr>
            <w:rStyle w:val="a3"/>
            <w:lang w:val="en-US"/>
          </w:rPr>
          <w:t>www</w:t>
        </w:r>
        <w:r w:rsidRPr="000F40FA">
          <w:rPr>
            <w:rStyle w:val="a3"/>
          </w:rPr>
          <w:t>.</w:t>
        </w:r>
        <w:r w:rsidRPr="000F40FA">
          <w:rPr>
            <w:rStyle w:val="a3"/>
            <w:lang w:val="en-US"/>
          </w:rPr>
          <w:t>nm</w:t>
        </w:r>
        <w:r w:rsidRPr="00E26FC8">
          <w:rPr>
            <w:rStyle w:val="a3"/>
          </w:rPr>
          <w:t>-</w:t>
        </w:r>
        <w:r w:rsidRPr="000F40FA">
          <w:rPr>
            <w:rStyle w:val="a3"/>
            <w:lang w:val="en-US"/>
          </w:rPr>
          <w:t>energy</w:t>
        </w:r>
        <w:r w:rsidRPr="00E26FC8">
          <w:rPr>
            <w:rStyle w:val="a3"/>
          </w:rPr>
          <w:t>.</w:t>
        </w:r>
        <w:r w:rsidRPr="000F40FA">
          <w:rPr>
            <w:rStyle w:val="a3"/>
            <w:lang w:val="en-US"/>
          </w:rPr>
          <w:t>ru</w:t>
        </w:r>
      </w:hyperlink>
      <w:r w:rsidR="00A21660" w:rsidRPr="00374C50">
        <w:rPr>
          <w:rStyle w:val="FontStyle13"/>
          <w:sz w:val="24"/>
          <w:szCs w:val="24"/>
        </w:rPr>
        <w:t xml:space="preserve"> </w:t>
      </w:r>
      <w:r w:rsidR="00A21660" w:rsidRPr="00374C50">
        <w:rPr>
          <w:rStyle w:val="FontStyle12"/>
          <w:sz w:val="24"/>
          <w:szCs w:val="24"/>
        </w:rPr>
        <w:t>калькуляции стоимости предоставления одной точки подвеса</w:t>
      </w:r>
      <w:r w:rsidR="005B5901">
        <w:rPr>
          <w:rStyle w:val="FontStyle12"/>
          <w:sz w:val="24"/>
          <w:szCs w:val="24"/>
        </w:rPr>
        <w:t xml:space="preserve"> в течении трех рабочих дней с момента их утверждения</w:t>
      </w:r>
      <w:r w:rsidR="00A21660" w:rsidRPr="00374C50">
        <w:rPr>
          <w:rStyle w:val="FontStyle12"/>
          <w:sz w:val="24"/>
          <w:szCs w:val="24"/>
        </w:rPr>
        <w:t>.</w:t>
      </w:r>
    </w:p>
    <w:p w14:paraId="79ADE669" w14:textId="77777777" w:rsidR="00D66FAF" w:rsidRPr="005B5901" w:rsidRDefault="00A21660" w:rsidP="00E26FC8">
      <w:pPr>
        <w:pStyle w:val="Style4"/>
        <w:widowControl/>
        <w:spacing w:line="240" w:lineRule="auto"/>
        <w:ind w:firstLine="284"/>
        <w:rPr>
          <w:rStyle w:val="FontStyle12"/>
          <w:sz w:val="24"/>
          <w:szCs w:val="24"/>
        </w:rPr>
      </w:pPr>
      <w:r w:rsidRPr="005B5901">
        <w:rPr>
          <w:rStyle w:val="FontStyle12"/>
          <w:sz w:val="24"/>
          <w:szCs w:val="24"/>
        </w:rPr>
        <w:t xml:space="preserve">Калькуляции распространяют своё действие с </w:t>
      </w:r>
      <w:r w:rsidR="005B5901" w:rsidRPr="005B5901">
        <w:rPr>
          <w:rStyle w:val="FontStyle12"/>
          <w:sz w:val="24"/>
          <w:szCs w:val="24"/>
        </w:rPr>
        <w:t>месяца</w:t>
      </w:r>
      <w:r w:rsidR="00C877CA">
        <w:rPr>
          <w:rStyle w:val="FontStyle12"/>
          <w:sz w:val="24"/>
          <w:szCs w:val="24"/>
        </w:rPr>
        <w:t>,</w:t>
      </w:r>
      <w:r w:rsidR="005B5901" w:rsidRPr="005B5901">
        <w:rPr>
          <w:rStyle w:val="FontStyle12"/>
          <w:sz w:val="24"/>
          <w:szCs w:val="24"/>
        </w:rPr>
        <w:t xml:space="preserve"> в котором они были размещены на сайте</w:t>
      </w:r>
      <w:r w:rsidRPr="00E26BC6">
        <w:rPr>
          <w:rStyle w:val="FontStyle12"/>
          <w:color w:val="FF0000"/>
          <w:sz w:val="24"/>
          <w:szCs w:val="24"/>
        </w:rPr>
        <w:t xml:space="preserve"> </w:t>
      </w:r>
      <w:hyperlink r:id="rId9" w:history="1">
        <w:r w:rsidR="005B5901" w:rsidRPr="000F40FA">
          <w:rPr>
            <w:rStyle w:val="a3"/>
            <w:lang w:val="en-US"/>
          </w:rPr>
          <w:t>www</w:t>
        </w:r>
        <w:r w:rsidR="005B5901" w:rsidRPr="000F40FA">
          <w:rPr>
            <w:rStyle w:val="a3"/>
          </w:rPr>
          <w:t>.</w:t>
        </w:r>
        <w:r w:rsidR="005B5901" w:rsidRPr="000F40FA">
          <w:rPr>
            <w:rStyle w:val="a3"/>
            <w:lang w:val="en-US"/>
          </w:rPr>
          <w:t>nm</w:t>
        </w:r>
        <w:r w:rsidR="005B5901" w:rsidRPr="00E26FC8">
          <w:rPr>
            <w:rStyle w:val="a3"/>
          </w:rPr>
          <w:t>-</w:t>
        </w:r>
        <w:r w:rsidR="005B5901" w:rsidRPr="000F40FA">
          <w:rPr>
            <w:rStyle w:val="a3"/>
            <w:lang w:val="en-US"/>
          </w:rPr>
          <w:t>energy</w:t>
        </w:r>
        <w:r w:rsidR="005B5901" w:rsidRPr="00E26FC8">
          <w:rPr>
            <w:rStyle w:val="a3"/>
          </w:rPr>
          <w:t>.</w:t>
        </w:r>
        <w:r w:rsidR="005B5901" w:rsidRPr="000F40FA">
          <w:rPr>
            <w:rStyle w:val="a3"/>
            <w:lang w:val="en-US"/>
          </w:rPr>
          <w:t>ru</w:t>
        </w:r>
      </w:hyperlink>
      <w:r w:rsidRPr="00C877CA">
        <w:rPr>
          <w:rStyle w:val="FontStyle12"/>
          <w:sz w:val="24"/>
          <w:szCs w:val="24"/>
        </w:rPr>
        <w:t>.</w:t>
      </w:r>
      <w:r w:rsidRPr="00E26BC6">
        <w:rPr>
          <w:rStyle w:val="FontStyle12"/>
          <w:color w:val="FF0000"/>
          <w:sz w:val="24"/>
          <w:szCs w:val="24"/>
        </w:rPr>
        <w:t xml:space="preserve"> </w:t>
      </w:r>
      <w:r w:rsidRPr="005B5901">
        <w:rPr>
          <w:rStyle w:val="FontStyle12"/>
          <w:sz w:val="24"/>
          <w:szCs w:val="24"/>
        </w:rPr>
        <w:t>При изменении стоимости в калькуляции Пользователю направляется дополнительное соглашение о внесении изменений в расчет стоимости по Договору (Приложение №4).</w:t>
      </w:r>
    </w:p>
    <w:p w14:paraId="1F6D566A" w14:textId="77777777" w:rsidR="00D66FAF" w:rsidRPr="00034A06" w:rsidRDefault="00E26BC6" w:rsidP="00E26BC6">
      <w:pPr>
        <w:pStyle w:val="Style10"/>
        <w:widowControl/>
        <w:tabs>
          <w:tab w:val="left" w:pos="634"/>
        </w:tabs>
        <w:spacing w:line="240" w:lineRule="auto"/>
        <w:ind w:right="139"/>
        <w:rPr>
          <w:rStyle w:val="FontStyle12"/>
          <w:sz w:val="24"/>
          <w:szCs w:val="24"/>
        </w:rPr>
      </w:pPr>
      <w:r>
        <w:rPr>
          <w:rStyle w:val="FontStyle12"/>
          <w:sz w:val="24"/>
          <w:szCs w:val="24"/>
        </w:rPr>
        <w:t xml:space="preserve">4.7. </w:t>
      </w:r>
      <w:r w:rsidR="00A21660" w:rsidRPr="00374C50">
        <w:rPr>
          <w:rStyle w:val="FontStyle12"/>
          <w:sz w:val="24"/>
          <w:szCs w:val="24"/>
        </w:rPr>
        <w:t xml:space="preserve">Стороны обязуются по запросу любой Стороны проводить инвентаризацию количества фактически используемых точек подвеса на объектах инфраструктуры с подписанием Акта инвентаризации точек подвеса на опорах линии электропередачи </w:t>
      </w:r>
      <w:r w:rsidR="00A21660" w:rsidRPr="00034A06">
        <w:rPr>
          <w:rStyle w:val="FontStyle12"/>
          <w:sz w:val="24"/>
          <w:szCs w:val="24"/>
        </w:rPr>
        <w:t>(Приложение № 6) к Договору.</w:t>
      </w:r>
    </w:p>
    <w:p w14:paraId="4098D52F" w14:textId="77777777" w:rsidR="00D66FAF" w:rsidRPr="00034A06" w:rsidRDefault="00A21660" w:rsidP="00E26FC8">
      <w:pPr>
        <w:pStyle w:val="Style10"/>
        <w:widowControl/>
        <w:tabs>
          <w:tab w:val="left" w:pos="792"/>
          <w:tab w:val="left" w:pos="4445"/>
        </w:tabs>
        <w:spacing w:line="240" w:lineRule="auto"/>
        <w:ind w:firstLine="284"/>
        <w:rPr>
          <w:rStyle w:val="FontStyle12"/>
          <w:sz w:val="24"/>
          <w:szCs w:val="24"/>
        </w:rPr>
      </w:pPr>
      <w:r w:rsidRPr="00034A06">
        <w:rPr>
          <w:rStyle w:val="FontStyle12"/>
          <w:sz w:val="24"/>
          <w:szCs w:val="24"/>
        </w:rPr>
        <w:t>4.10.</w:t>
      </w:r>
      <w:r w:rsidRPr="00034A06">
        <w:rPr>
          <w:rStyle w:val="FontStyle12"/>
          <w:sz w:val="24"/>
          <w:szCs w:val="24"/>
        </w:rPr>
        <w:tab/>
        <w:t>Если одна из Сторон не согласна с количеством точек подвеса, применяемых для расчета,</w:t>
      </w:r>
      <w:r w:rsidR="00E26BC6" w:rsidRPr="00034A06">
        <w:rPr>
          <w:rStyle w:val="FontStyle12"/>
          <w:sz w:val="24"/>
          <w:szCs w:val="24"/>
        </w:rPr>
        <w:t xml:space="preserve"> </w:t>
      </w:r>
      <w:r w:rsidRPr="00034A06">
        <w:rPr>
          <w:rStyle w:val="FontStyle12"/>
          <w:sz w:val="24"/>
          <w:szCs w:val="24"/>
        </w:rPr>
        <w:t>то данная Сторона имеет право инициировать прове</w:t>
      </w:r>
      <w:r w:rsidR="00E26BC6" w:rsidRPr="00034A06">
        <w:rPr>
          <w:rStyle w:val="FontStyle12"/>
          <w:sz w:val="24"/>
          <w:szCs w:val="24"/>
        </w:rPr>
        <w:t xml:space="preserve">дение инвентаризации. Инициатор </w:t>
      </w:r>
      <w:r w:rsidRPr="00034A06">
        <w:rPr>
          <w:rStyle w:val="FontStyle12"/>
          <w:sz w:val="24"/>
          <w:szCs w:val="24"/>
        </w:rPr>
        <w:t>направляет</w:t>
      </w:r>
      <w:r w:rsidR="00E26BC6" w:rsidRPr="00034A06">
        <w:rPr>
          <w:rStyle w:val="FontStyle12"/>
          <w:sz w:val="24"/>
          <w:szCs w:val="24"/>
        </w:rPr>
        <w:t xml:space="preserve"> </w:t>
      </w:r>
      <w:r w:rsidRPr="00034A06">
        <w:rPr>
          <w:rStyle w:val="FontStyle12"/>
          <w:sz w:val="24"/>
          <w:szCs w:val="24"/>
        </w:rPr>
        <w:t xml:space="preserve">другой Стороне уведомление с указанием даты проведения </w:t>
      </w:r>
      <w:r w:rsidR="00E26BC6" w:rsidRPr="00034A06">
        <w:rPr>
          <w:rStyle w:val="FontStyle12"/>
          <w:sz w:val="24"/>
          <w:szCs w:val="24"/>
        </w:rPr>
        <w:t xml:space="preserve">инвентаризации. В случае неявки </w:t>
      </w:r>
      <w:r w:rsidRPr="00034A06">
        <w:rPr>
          <w:rStyle w:val="FontStyle12"/>
          <w:sz w:val="24"/>
          <w:szCs w:val="24"/>
        </w:rPr>
        <w:t>одной</w:t>
      </w:r>
      <w:r w:rsidR="00E26BC6" w:rsidRPr="00034A06">
        <w:rPr>
          <w:rStyle w:val="FontStyle12"/>
          <w:sz w:val="24"/>
          <w:szCs w:val="24"/>
        </w:rPr>
        <w:t xml:space="preserve"> </w:t>
      </w:r>
      <w:r w:rsidRPr="00034A06">
        <w:rPr>
          <w:rStyle w:val="FontStyle12"/>
          <w:sz w:val="24"/>
          <w:szCs w:val="24"/>
        </w:rPr>
        <w:t>из Сторон в назначенную дат</w:t>
      </w:r>
      <w:r w:rsidR="00E26BC6" w:rsidRPr="00034A06">
        <w:rPr>
          <w:rStyle w:val="FontStyle12"/>
          <w:sz w:val="24"/>
          <w:szCs w:val="24"/>
        </w:rPr>
        <w:t xml:space="preserve">у для проведения инвентаризации и наличии уведомления </w:t>
      </w:r>
      <w:r w:rsidRPr="00034A06">
        <w:rPr>
          <w:rStyle w:val="FontStyle12"/>
          <w:sz w:val="24"/>
          <w:szCs w:val="24"/>
        </w:rPr>
        <w:t>другой</w:t>
      </w:r>
      <w:r w:rsidR="00E26BC6" w:rsidRPr="00034A06">
        <w:rPr>
          <w:rStyle w:val="FontStyle12"/>
          <w:sz w:val="24"/>
          <w:szCs w:val="24"/>
        </w:rPr>
        <w:t xml:space="preserve"> </w:t>
      </w:r>
      <w:r w:rsidRPr="00034A06">
        <w:rPr>
          <w:rStyle w:val="FontStyle12"/>
          <w:sz w:val="24"/>
          <w:szCs w:val="24"/>
        </w:rPr>
        <w:t>Стороны с отметкой о вручении, инвентаризация проводится в одностороннем порядке и считается</w:t>
      </w:r>
      <w:r w:rsidRPr="00034A06">
        <w:rPr>
          <w:rStyle w:val="FontStyle12"/>
          <w:sz w:val="24"/>
          <w:szCs w:val="24"/>
        </w:rPr>
        <w:br/>
        <w:t>состоявшейся. По итогам проведенной инвентаризации оформляется Акт инвентаризации точек</w:t>
      </w:r>
      <w:r w:rsidR="00E26BC6" w:rsidRPr="00034A06">
        <w:rPr>
          <w:rStyle w:val="FontStyle12"/>
          <w:sz w:val="24"/>
          <w:szCs w:val="24"/>
        </w:rPr>
        <w:t xml:space="preserve"> </w:t>
      </w:r>
      <w:r w:rsidRPr="00034A06">
        <w:rPr>
          <w:rStyle w:val="FontStyle12"/>
          <w:sz w:val="24"/>
          <w:szCs w:val="24"/>
        </w:rPr>
        <w:t>подвеса на опорах линии электропередачи (Приложение № 6) на текущую дату. В случае</w:t>
      </w:r>
      <w:r w:rsidRPr="00034A06">
        <w:rPr>
          <w:rStyle w:val="FontStyle12"/>
          <w:sz w:val="24"/>
          <w:szCs w:val="24"/>
        </w:rPr>
        <w:br/>
        <w:t>выявления расхождения в сторону уменьшения фактических точек подвеса с переданными по Договору, составляется Акт прекращения права доступа к объектам инфраструктуры (Приложение № 5), а также оформляется дополнительное соглашение о внесении изменений в расчет стоимости по договору (Приложение №4). В случае выявления расхождения в сторону увеличения фактических точек подвеса с переданными по Договору, Стороны руководствуются п.6.4 настоящего Договора.</w:t>
      </w:r>
    </w:p>
    <w:p w14:paraId="42373A26" w14:textId="77777777" w:rsidR="00D66FAF" w:rsidRPr="00374C50" w:rsidRDefault="00D66FAF" w:rsidP="00374C50">
      <w:pPr>
        <w:pStyle w:val="Style4"/>
        <w:widowControl/>
        <w:spacing w:line="240" w:lineRule="auto"/>
        <w:ind w:left="542" w:firstLine="0"/>
        <w:jc w:val="left"/>
      </w:pPr>
    </w:p>
    <w:p w14:paraId="5BBEA7FC" w14:textId="77777777" w:rsidR="00D66FAF" w:rsidRPr="00374C50" w:rsidRDefault="00A21660" w:rsidP="00EB5679">
      <w:pPr>
        <w:pStyle w:val="Style4"/>
        <w:widowControl/>
        <w:spacing w:line="240" w:lineRule="auto"/>
        <w:ind w:firstLine="0"/>
        <w:jc w:val="center"/>
        <w:rPr>
          <w:rStyle w:val="FontStyle12"/>
          <w:sz w:val="24"/>
          <w:szCs w:val="24"/>
        </w:rPr>
      </w:pPr>
      <w:r w:rsidRPr="00374C50">
        <w:rPr>
          <w:rStyle w:val="FontStyle12"/>
          <w:sz w:val="24"/>
          <w:szCs w:val="24"/>
        </w:rPr>
        <w:t>5. РАЗГРАНИЧЕНИЕ БАЛАНСОВОЙ ПРИНАДЛЕЖНОСТИ И ЭКСПЛУАТАЦИОННОЙ</w:t>
      </w:r>
      <w:r w:rsidR="00E26BC6">
        <w:rPr>
          <w:rStyle w:val="FontStyle12"/>
          <w:sz w:val="24"/>
          <w:szCs w:val="24"/>
        </w:rPr>
        <w:t xml:space="preserve"> </w:t>
      </w:r>
      <w:r w:rsidRPr="00374C50">
        <w:rPr>
          <w:rStyle w:val="FontStyle12"/>
          <w:sz w:val="24"/>
          <w:szCs w:val="24"/>
        </w:rPr>
        <w:t>ОТВЕТСТВЕННОСТИ СТОРОН</w:t>
      </w:r>
    </w:p>
    <w:p w14:paraId="3C3F42C4" w14:textId="77777777" w:rsidR="00D66FAF" w:rsidRPr="00374C50" w:rsidRDefault="00EB5679" w:rsidP="00EB5679">
      <w:pPr>
        <w:pStyle w:val="Style10"/>
        <w:widowControl/>
        <w:tabs>
          <w:tab w:val="left" w:pos="634"/>
        </w:tabs>
        <w:spacing w:line="240" w:lineRule="auto"/>
        <w:ind w:right="24"/>
        <w:rPr>
          <w:rStyle w:val="FontStyle12"/>
          <w:sz w:val="24"/>
          <w:szCs w:val="24"/>
        </w:rPr>
      </w:pPr>
      <w:r>
        <w:rPr>
          <w:rStyle w:val="FontStyle12"/>
          <w:sz w:val="24"/>
          <w:szCs w:val="24"/>
        </w:rPr>
        <w:t xml:space="preserve">5.1. </w:t>
      </w:r>
      <w:r w:rsidR="00A21660" w:rsidRPr="00374C50">
        <w:rPr>
          <w:rStyle w:val="FontStyle12"/>
          <w:sz w:val="24"/>
          <w:szCs w:val="24"/>
        </w:rPr>
        <w:t>В балансовой и эксплуатационной ответственности Владельца находится строительная часть (опоры), провод, траверсы, крюки, кронштейны, изоляторы и другая арматура, относящаяся к воздушной линии электропередачи.</w:t>
      </w:r>
    </w:p>
    <w:p w14:paraId="61F13956" w14:textId="77777777" w:rsidR="00D66FAF" w:rsidRPr="00374C50" w:rsidRDefault="00EB5679" w:rsidP="00EB5679">
      <w:pPr>
        <w:pStyle w:val="Style10"/>
        <w:widowControl/>
        <w:tabs>
          <w:tab w:val="left" w:pos="634"/>
        </w:tabs>
        <w:spacing w:line="240" w:lineRule="auto"/>
        <w:ind w:right="38"/>
        <w:rPr>
          <w:rStyle w:val="FontStyle12"/>
          <w:sz w:val="24"/>
          <w:szCs w:val="24"/>
        </w:rPr>
      </w:pPr>
      <w:r>
        <w:rPr>
          <w:rStyle w:val="FontStyle12"/>
          <w:sz w:val="24"/>
          <w:szCs w:val="24"/>
        </w:rPr>
        <w:t xml:space="preserve">5.2. </w:t>
      </w:r>
      <w:r w:rsidR="00A21660" w:rsidRPr="00374C50">
        <w:rPr>
          <w:rStyle w:val="FontStyle12"/>
          <w:sz w:val="24"/>
          <w:szCs w:val="24"/>
        </w:rPr>
        <w:t>Ответственность за техническое состояние и эксплуатацию воздушной линии электропередачи несет Владелец.</w:t>
      </w:r>
    </w:p>
    <w:p w14:paraId="7E3173CD" w14:textId="77777777" w:rsidR="00D66FAF" w:rsidRPr="00374C50" w:rsidRDefault="00EB5679" w:rsidP="00EB5679">
      <w:pPr>
        <w:pStyle w:val="Style10"/>
        <w:widowControl/>
        <w:tabs>
          <w:tab w:val="left" w:pos="634"/>
        </w:tabs>
        <w:spacing w:line="240" w:lineRule="auto"/>
        <w:ind w:right="34"/>
        <w:rPr>
          <w:rStyle w:val="FontStyle12"/>
          <w:sz w:val="24"/>
          <w:szCs w:val="24"/>
        </w:rPr>
      </w:pPr>
      <w:r>
        <w:rPr>
          <w:rStyle w:val="FontStyle12"/>
          <w:sz w:val="24"/>
          <w:szCs w:val="24"/>
        </w:rPr>
        <w:t xml:space="preserve">5.3. </w:t>
      </w:r>
      <w:r w:rsidR="00A21660" w:rsidRPr="00374C50">
        <w:rPr>
          <w:rStyle w:val="FontStyle12"/>
          <w:sz w:val="24"/>
          <w:szCs w:val="24"/>
        </w:rPr>
        <w:t>В балансовой и эксплуатационной ответственности Пользователя находится провод сети электросвязи и иной сети, установочная арматура и устройства, относящиеся к этим сетям.</w:t>
      </w:r>
    </w:p>
    <w:p w14:paraId="4A347E53" w14:textId="77777777" w:rsidR="00D66FAF" w:rsidRDefault="00EB5679" w:rsidP="00EB5679">
      <w:pPr>
        <w:pStyle w:val="Style10"/>
        <w:widowControl/>
        <w:tabs>
          <w:tab w:val="left" w:pos="634"/>
        </w:tabs>
        <w:spacing w:line="240" w:lineRule="auto"/>
        <w:ind w:right="24"/>
        <w:rPr>
          <w:rStyle w:val="FontStyle12"/>
          <w:sz w:val="24"/>
          <w:szCs w:val="24"/>
        </w:rPr>
      </w:pPr>
      <w:r>
        <w:rPr>
          <w:rStyle w:val="FontStyle12"/>
          <w:sz w:val="24"/>
          <w:szCs w:val="24"/>
        </w:rPr>
        <w:lastRenderedPageBreak/>
        <w:t xml:space="preserve">5.4. </w:t>
      </w:r>
      <w:r w:rsidR="00A21660" w:rsidRPr="00374C50">
        <w:rPr>
          <w:rStyle w:val="FontStyle12"/>
          <w:sz w:val="24"/>
          <w:szCs w:val="24"/>
        </w:rPr>
        <w:t>Ответственность за техническое состояние и эксплуатацию проводов сетей связи и иных сетей, установочной арматуры и устройств, относящихся к этим сетям, несет Пользователь инфраструктуры.</w:t>
      </w:r>
    </w:p>
    <w:p w14:paraId="5ADF23EC" w14:textId="77777777" w:rsidR="005B5901" w:rsidRPr="00374C50" w:rsidRDefault="005B5901" w:rsidP="00EB5679">
      <w:pPr>
        <w:pStyle w:val="Style10"/>
        <w:widowControl/>
        <w:tabs>
          <w:tab w:val="left" w:pos="634"/>
        </w:tabs>
        <w:spacing w:line="240" w:lineRule="auto"/>
        <w:ind w:right="24"/>
        <w:rPr>
          <w:rStyle w:val="FontStyle12"/>
          <w:sz w:val="24"/>
          <w:szCs w:val="24"/>
        </w:rPr>
      </w:pPr>
    </w:p>
    <w:p w14:paraId="3D71F28C" w14:textId="77777777" w:rsidR="00D66FAF" w:rsidRPr="00374C50" w:rsidRDefault="00A21660" w:rsidP="00EB5679">
      <w:pPr>
        <w:pStyle w:val="Style8"/>
        <w:widowControl/>
        <w:spacing w:line="240" w:lineRule="auto"/>
        <w:jc w:val="center"/>
        <w:rPr>
          <w:rStyle w:val="FontStyle12"/>
          <w:sz w:val="24"/>
          <w:szCs w:val="24"/>
        </w:rPr>
      </w:pPr>
      <w:r w:rsidRPr="00374C50">
        <w:rPr>
          <w:rStyle w:val="FontStyle12"/>
          <w:sz w:val="24"/>
          <w:szCs w:val="24"/>
        </w:rPr>
        <w:t>6. ОТВЕТСТВЕННОСТЬ СТОРОН</w:t>
      </w:r>
    </w:p>
    <w:p w14:paraId="5772A838" w14:textId="77777777" w:rsidR="00D66FAF" w:rsidRPr="00374C50" w:rsidRDefault="00EB5679" w:rsidP="00EB5679">
      <w:pPr>
        <w:pStyle w:val="Style10"/>
        <w:widowControl/>
        <w:tabs>
          <w:tab w:val="left" w:pos="662"/>
        </w:tabs>
        <w:spacing w:line="240" w:lineRule="auto"/>
        <w:rPr>
          <w:rStyle w:val="FontStyle12"/>
          <w:sz w:val="24"/>
          <w:szCs w:val="24"/>
        </w:rPr>
      </w:pPr>
      <w:r>
        <w:rPr>
          <w:rStyle w:val="FontStyle12"/>
          <w:sz w:val="24"/>
          <w:szCs w:val="24"/>
        </w:rPr>
        <w:t xml:space="preserve">6.1. </w:t>
      </w:r>
      <w:r w:rsidR="00A21660" w:rsidRPr="00374C50">
        <w:rPr>
          <w:rStyle w:val="FontStyle12"/>
          <w:sz w:val="24"/>
          <w:szCs w:val="24"/>
        </w:rPr>
        <w:t>За неисполнение или ненадлежащее исполнение сторонами своих обязательств по настоящему Договору Стороны несут ответственность в рамках действующего законодательства.</w:t>
      </w:r>
    </w:p>
    <w:p w14:paraId="64AC517F" w14:textId="77777777" w:rsidR="00D66FAF" w:rsidRPr="00374C50" w:rsidRDefault="00EB5679" w:rsidP="00EB5679">
      <w:pPr>
        <w:pStyle w:val="Style10"/>
        <w:widowControl/>
        <w:tabs>
          <w:tab w:val="left" w:pos="662"/>
        </w:tabs>
        <w:spacing w:line="240" w:lineRule="auto"/>
        <w:rPr>
          <w:rStyle w:val="FontStyle12"/>
          <w:sz w:val="24"/>
          <w:szCs w:val="24"/>
        </w:rPr>
      </w:pPr>
      <w:r>
        <w:rPr>
          <w:rStyle w:val="FontStyle12"/>
          <w:sz w:val="24"/>
          <w:szCs w:val="24"/>
        </w:rPr>
        <w:t xml:space="preserve">6.2. </w:t>
      </w:r>
      <w:r w:rsidR="00A21660" w:rsidRPr="00374C50">
        <w:rPr>
          <w:rStyle w:val="FontStyle12"/>
          <w:sz w:val="24"/>
          <w:szCs w:val="24"/>
        </w:rPr>
        <w:t>Пользователь уплачивает Владельцу пени в размере двукратной установленной Банком России ключевой ставки от несвоевременно оплаченной суммы за каждый день просрочки.</w:t>
      </w:r>
    </w:p>
    <w:p w14:paraId="41BF5738" w14:textId="77777777" w:rsidR="00D66FAF" w:rsidRPr="00374C50" w:rsidRDefault="00EB5679" w:rsidP="00EB5679">
      <w:pPr>
        <w:pStyle w:val="Style10"/>
        <w:widowControl/>
        <w:tabs>
          <w:tab w:val="left" w:pos="662"/>
        </w:tabs>
        <w:spacing w:line="240" w:lineRule="auto"/>
        <w:rPr>
          <w:rStyle w:val="FontStyle12"/>
          <w:sz w:val="24"/>
          <w:szCs w:val="24"/>
        </w:rPr>
      </w:pPr>
      <w:r>
        <w:rPr>
          <w:rStyle w:val="FontStyle12"/>
          <w:sz w:val="24"/>
          <w:szCs w:val="24"/>
        </w:rPr>
        <w:t xml:space="preserve">6.3. </w:t>
      </w:r>
      <w:r w:rsidR="00A21660" w:rsidRPr="00374C50">
        <w:rPr>
          <w:rStyle w:val="FontStyle12"/>
          <w:sz w:val="24"/>
          <w:szCs w:val="24"/>
        </w:rPr>
        <w:t>Пользователь несет ответственность за соблюдение технических норм и требований к размещению сетей электросвязи (их отдельных элементов) на объектах инфраструктуры.</w:t>
      </w:r>
    </w:p>
    <w:p w14:paraId="6481D044" w14:textId="77777777" w:rsidR="00D66FAF" w:rsidRPr="00374C50" w:rsidRDefault="00EB5679" w:rsidP="00374C50">
      <w:pPr>
        <w:pStyle w:val="Style4"/>
        <w:widowControl/>
        <w:spacing w:line="240" w:lineRule="auto"/>
        <w:rPr>
          <w:rStyle w:val="FontStyle12"/>
          <w:sz w:val="24"/>
          <w:szCs w:val="24"/>
        </w:rPr>
      </w:pPr>
      <w:r w:rsidRPr="00DB4923">
        <w:rPr>
          <w:rStyle w:val="FontStyle12"/>
          <w:sz w:val="24"/>
          <w:szCs w:val="24"/>
        </w:rPr>
        <w:t xml:space="preserve">6.4. </w:t>
      </w:r>
      <w:r w:rsidR="00A21660" w:rsidRPr="00DB4923">
        <w:rPr>
          <w:rStyle w:val="FontStyle12"/>
          <w:sz w:val="24"/>
          <w:szCs w:val="24"/>
        </w:rPr>
        <w:t>Пользователю инфраструктуры запрещается самовольное</w:t>
      </w:r>
      <w:r w:rsidR="00A21660" w:rsidRPr="00DB4923">
        <w:rPr>
          <w:rStyle w:val="FontStyle12"/>
          <w:color w:val="FF0000"/>
          <w:sz w:val="24"/>
          <w:szCs w:val="24"/>
        </w:rPr>
        <w:t xml:space="preserve"> </w:t>
      </w:r>
      <w:r w:rsidR="00A21660" w:rsidRPr="00374C50">
        <w:rPr>
          <w:rStyle w:val="FontStyle12"/>
          <w:sz w:val="24"/>
          <w:szCs w:val="24"/>
        </w:rPr>
        <w:t>размещение сетей электросвязи и иных сетей на принадлежащей Владельцу инфраструктуре, в противном случае Пользователь инфраструктуры обязан в двухмесячный срок с момента получения уведомления от Владельца о выявлении случаев самовольного размещения сетей электросвязи и иных сетей, произвести оформление самовольно размещённых сетей электросвязи и иных сетей или произвести демонтаж всех самовольно размещённых сетей электросвязи и иных сетей. В соответствии с Правилами устройств электроустановок, за период с момента последнего осмотра линии электроснабжения персоналом Владельца до момента устранения самовольного размещения сетей электросвязи и иных сетей на принадлежащей Владельцу инфраструктуре Пользователь оплачивает Владельцу сумму в трехкратном размере от установленной платы за пользование инфраструктурой, согласно калькуляции стоимости предоставления одной точки подвеса на одной опоре при количестве точек подвеса</w:t>
      </w:r>
      <w:r w:rsidR="00CA060A">
        <w:rPr>
          <w:rStyle w:val="FontStyle12"/>
          <w:sz w:val="24"/>
          <w:szCs w:val="24"/>
        </w:rPr>
        <w:t xml:space="preserve"> </w:t>
      </w:r>
      <w:r w:rsidR="00A21660" w:rsidRPr="00374C50">
        <w:rPr>
          <w:rStyle w:val="FontStyle12"/>
          <w:sz w:val="24"/>
          <w:szCs w:val="24"/>
        </w:rPr>
        <w:t>до 100 штук. Если Пользователь не оформит документально самовольно размещённые сети электросвязи и иные сети или не выполнит демонтаж в течение двух месяцев с момента получения уведомления от Владельца о выявлении случаев самовольного размещения сетей электросвязи и иных сетей на принадлежащей Владельцу инфраструктуре, Владелец письменно уведомляет Пользователя о дате демонтажа самовольно размещённых сетей электросвязи и иных сетей собственными силами. При этом Пользователь обязан компенсировать Владельцу все затраты на проведение демонтажа самовольно размещённых сетей связи и иных сетей.</w:t>
      </w:r>
    </w:p>
    <w:p w14:paraId="631FA122" w14:textId="77777777" w:rsidR="00D66FAF" w:rsidRPr="00374C50" w:rsidRDefault="00D66FAF" w:rsidP="00374C50">
      <w:pPr>
        <w:pStyle w:val="Style4"/>
        <w:widowControl/>
        <w:spacing w:line="240" w:lineRule="auto"/>
        <w:ind w:firstLine="230"/>
        <w:jc w:val="left"/>
      </w:pPr>
    </w:p>
    <w:p w14:paraId="4F758CC9" w14:textId="77777777" w:rsidR="00EB5679" w:rsidRDefault="00CA060A" w:rsidP="00EB5679">
      <w:pPr>
        <w:pStyle w:val="Style4"/>
        <w:widowControl/>
        <w:spacing w:line="240" w:lineRule="auto"/>
        <w:ind w:firstLine="0"/>
        <w:jc w:val="center"/>
        <w:rPr>
          <w:rStyle w:val="FontStyle12"/>
          <w:sz w:val="24"/>
          <w:szCs w:val="24"/>
        </w:rPr>
      </w:pPr>
      <w:r>
        <w:rPr>
          <w:rStyle w:val="FontStyle12"/>
          <w:sz w:val="24"/>
          <w:szCs w:val="24"/>
        </w:rPr>
        <w:t>7.</w:t>
      </w:r>
      <w:r w:rsidR="00A21660" w:rsidRPr="00374C50">
        <w:rPr>
          <w:rStyle w:val="FontStyle12"/>
          <w:sz w:val="24"/>
          <w:szCs w:val="24"/>
        </w:rPr>
        <w:t xml:space="preserve"> ПОРЯДОК ПРИОСТАНОВЛЕНИЯ ДОСТУПА К ИНФРАСТРУКТУРЕ ВЛАДЕЛЬЦА</w:t>
      </w:r>
    </w:p>
    <w:p w14:paraId="6BA6E963" w14:textId="77777777" w:rsidR="00EB5679" w:rsidRDefault="00EB5679" w:rsidP="00EB5679">
      <w:pPr>
        <w:pStyle w:val="Style4"/>
        <w:widowControl/>
        <w:spacing w:line="240" w:lineRule="auto"/>
        <w:ind w:firstLine="0"/>
        <w:jc w:val="center"/>
        <w:rPr>
          <w:rStyle w:val="FontStyle12"/>
          <w:sz w:val="24"/>
          <w:szCs w:val="24"/>
        </w:rPr>
      </w:pPr>
    </w:p>
    <w:p w14:paraId="7D546A28" w14:textId="77777777" w:rsidR="00D66FAF" w:rsidRPr="00374C50" w:rsidRDefault="00A21660" w:rsidP="00EB5679">
      <w:pPr>
        <w:pStyle w:val="Style4"/>
        <w:widowControl/>
        <w:spacing w:line="240" w:lineRule="auto"/>
        <w:ind w:firstLine="284"/>
        <w:rPr>
          <w:rStyle w:val="FontStyle12"/>
          <w:sz w:val="24"/>
          <w:szCs w:val="24"/>
        </w:rPr>
      </w:pPr>
      <w:r w:rsidRPr="00374C50">
        <w:rPr>
          <w:rStyle w:val="FontStyle12"/>
          <w:sz w:val="24"/>
          <w:szCs w:val="24"/>
        </w:rPr>
        <w:t xml:space="preserve"> 7.1. Владелец инфраструктуры вправе приостановить доступ Пользователя инфраструктуры к инфраструктуре в следующих случаях:</w:t>
      </w:r>
    </w:p>
    <w:p w14:paraId="2A796FA7" w14:textId="77777777" w:rsidR="00D66FAF" w:rsidRPr="00374C50" w:rsidRDefault="00EB5679" w:rsidP="00EB5679">
      <w:pPr>
        <w:pStyle w:val="Style10"/>
        <w:widowControl/>
        <w:tabs>
          <w:tab w:val="left" w:pos="850"/>
        </w:tabs>
        <w:spacing w:line="240" w:lineRule="auto"/>
        <w:rPr>
          <w:rStyle w:val="FontStyle12"/>
          <w:sz w:val="24"/>
          <w:szCs w:val="24"/>
        </w:rPr>
      </w:pPr>
      <w:r>
        <w:rPr>
          <w:rStyle w:val="FontStyle12"/>
          <w:sz w:val="24"/>
          <w:szCs w:val="24"/>
        </w:rPr>
        <w:t xml:space="preserve">7.1.1. </w:t>
      </w:r>
      <w:r w:rsidR="00A21660" w:rsidRPr="00374C50">
        <w:rPr>
          <w:rStyle w:val="FontStyle12"/>
          <w:sz w:val="24"/>
          <w:szCs w:val="24"/>
        </w:rPr>
        <w:t>Возникновение задолженности по оплате пользования инфраструктурой за 2 (два) и более расчетных периода, установленных в соответствии с Договором, на основании которого предоставляется доступ к инфраструктуре;</w:t>
      </w:r>
    </w:p>
    <w:p w14:paraId="0FBD1B89" w14:textId="77777777" w:rsidR="00D66FAF" w:rsidRPr="00374C50" w:rsidRDefault="00EB5679" w:rsidP="00EB5679">
      <w:pPr>
        <w:pStyle w:val="Style10"/>
        <w:widowControl/>
        <w:tabs>
          <w:tab w:val="left" w:pos="850"/>
        </w:tabs>
        <w:spacing w:line="240" w:lineRule="auto"/>
        <w:ind w:right="34"/>
        <w:rPr>
          <w:rStyle w:val="FontStyle12"/>
          <w:sz w:val="24"/>
          <w:szCs w:val="24"/>
        </w:rPr>
      </w:pPr>
      <w:r>
        <w:rPr>
          <w:rStyle w:val="FontStyle12"/>
          <w:sz w:val="24"/>
          <w:szCs w:val="24"/>
        </w:rPr>
        <w:t xml:space="preserve">7.1.2. </w:t>
      </w:r>
      <w:r w:rsidR="00A21660" w:rsidRPr="00374C50">
        <w:rPr>
          <w:rStyle w:val="FontStyle12"/>
          <w:sz w:val="24"/>
          <w:szCs w:val="24"/>
        </w:rPr>
        <w:t>Выявление несоответствия сети электросвязи, в том числе ее от</w:t>
      </w:r>
      <w:r>
        <w:rPr>
          <w:rStyle w:val="FontStyle12"/>
          <w:sz w:val="24"/>
          <w:szCs w:val="24"/>
        </w:rPr>
        <w:t>дельных элементов, используемых</w:t>
      </w:r>
      <w:r w:rsidR="00A21660" w:rsidRPr="00374C50">
        <w:rPr>
          <w:rStyle w:val="FontStyle12"/>
          <w:sz w:val="24"/>
          <w:szCs w:val="24"/>
        </w:rPr>
        <w:t xml:space="preserve"> </w:t>
      </w:r>
      <w:r>
        <w:rPr>
          <w:rStyle w:val="FontStyle12"/>
          <w:sz w:val="24"/>
          <w:szCs w:val="24"/>
        </w:rPr>
        <w:t>пользователем инфраструктуры на</w:t>
      </w:r>
      <w:r w:rsidR="00A21660" w:rsidRPr="00374C50">
        <w:rPr>
          <w:rStyle w:val="FontStyle12"/>
          <w:sz w:val="24"/>
          <w:szCs w:val="24"/>
        </w:rPr>
        <w:t xml:space="preserve"> </w:t>
      </w:r>
      <w:r>
        <w:rPr>
          <w:rStyle w:val="FontStyle12"/>
          <w:sz w:val="24"/>
          <w:szCs w:val="24"/>
        </w:rPr>
        <w:t>объектах</w:t>
      </w:r>
      <w:r w:rsidR="00A21660" w:rsidRPr="00374C50">
        <w:rPr>
          <w:rStyle w:val="FontStyle12"/>
          <w:sz w:val="24"/>
          <w:szCs w:val="24"/>
        </w:rPr>
        <w:t xml:space="preserve"> инфраструктуры, нормативным</w:t>
      </w:r>
      <w:r w:rsidR="005F3DF5" w:rsidRPr="00374C50">
        <w:rPr>
          <w:rStyle w:val="FontStyle12"/>
          <w:sz w:val="24"/>
          <w:szCs w:val="24"/>
        </w:rPr>
        <w:t xml:space="preserve"> </w:t>
      </w:r>
      <w:r w:rsidR="00A21660" w:rsidRPr="00374C50">
        <w:rPr>
          <w:rStyle w:val="FontStyle12"/>
          <w:sz w:val="24"/>
          <w:szCs w:val="24"/>
        </w:rPr>
        <w:t xml:space="preserve">правовым актам Российской Федерации или Договору. Факт такого несоответствия, установленный актом Федеральной службы по надзору в сфере связи, информационных технологий и массовых коммуникаций или актом, составленным Владельцем инфраструктуры, доводится Владельцем инфраструктуры до сведения пользователя инфраструктуры в течение </w:t>
      </w:r>
      <w:r w:rsidR="00ED1EEA">
        <w:rPr>
          <w:rStyle w:val="FontStyle12"/>
          <w:sz w:val="24"/>
          <w:szCs w:val="24"/>
        </w:rPr>
        <w:t>3</w:t>
      </w:r>
      <w:r w:rsidR="00A21660" w:rsidRPr="00374C50">
        <w:rPr>
          <w:rStyle w:val="FontStyle12"/>
          <w:sz w:val="24"/>
          <w:szCs w:val="24"/>
        </w:rPr>
        <w:t xml:space="preserve"> (</w:t>
      </w:r>
      <w:r w:rsidR="00ED1EEA">
        <w:rPr>
          <w:rStyle w:val="FontStyle12"/>
          <w:sz w:val="24"/>
          <w:szCs w:val="24"/>
        </w:rPr>
        <w:t>трех</w:t>
      </w:r>
      <w:r w:rsidR="00A21660" w:rsidRPr="00374C50">
        <w:rPr>
          <w:rStyle w:val="FontStyle12"/>
          <w:sz w:val="24"/>
          <w:szCs w:val="24"/>
        </w:rPr>
        <w:t>) рабоч</w:t>
      </w:r>
      <w:r w:rsidR="00ED1EEA">
        <w:rPr>
          <w:rStyle w:val="FontStyle12"/>
          <w:sz w:val="24"/>
          <w:szCs w:val="24"/>
        </w:rPr>
        <w:t>их дней</w:t>
      </w:r>
      <w:r w:rsidR="00A21660" w:rsidRPr="00374C50">
        <w:rPr>
          <w:rStyle w:val="FontStyle12"/>
          <w:sz w:val="24"/>
          <w:szCs w:val="24"/>
        </w:rPr>
        <w:t xml:space="preserve"> со дня получения или составлением Владельцем инфраструктуры такого акта.</w:t>
      </w:r>
    </w:p>
    <w:p w14:paraId="64D5FD48" w14:textId="77777777" w:rsidR="00D66FAF" w:rsidRPr="00374C50" w:rsidRDefault="00EB5679" w:rsidP="00EB5679">
      <w:pPr>
        <w:pStyle w:val="Style10"/>
        <w:widowControl/>
        <w:tabs>
          <w:tab w:val="left" w:pos="802"/>
        </w:tabs>
        <w:spacing w:line="240" w:lineRule="auto"/>
        <w:rPr>
          <w:rStyle w:val="FontStyle12"/>
          <w:sz w:val="24"/>
          <w:szCs w:val="24"/>
        </w:rPr>
      </w:pPr>
      <w:r>
        <w:rPr>
          <w:rStyle w:val="FontStyle12"/>
          <w:sz w:val="24"/>
          <w:szCs w:val="24"/>
        </w:rPr>
        <w:t xml:space="preserve">7.1.3. </w:t>
      </w:r>
      <w:r w:rsidR="00A21660" w:rsidRPr="00374C50">
        <w:rPr>
          <w:rStyle w:val="FontStyle12"/>
          <w:sz w:val="24"/>
          <w:szCs w:val="24"/>
        </w:rPr>
        <w:t>Причинение ущерба объекту инфраструктуры или наличие угрозы причинения такого ущерба в результате размещения на нем сетей электросвязи.</w:t>
      </w:r>
    </w:p>
    <w:p w14:paraId="00629AF0" w14:textId="77777777" w:rsidR="00D66FAF" w:rsidRPr="00374C50" w:rsidRDefault="00EB5679" w:rsidP="00EB5679">
      <w:pPr>
        <w:pStyle w:val="Style10"/>
        <w:widowControl/>
        <w:tabs>
          <w:tab w:val="left" w:pos="806"/>
        </w:tabs>
        <w:spacing w:line="240" w:lineRule="auto"/>
        <w:ind w:left="284" w:firstLine="0"/>
        <w:rPr>
          <w:rStyle w:val="FontStyle12"/>
          <w:sz w:val="24"/>
          <w:szCs w:val="24"/>
        </w:rPr>
      </w:pPr>
      <w:r>
        <w:rPr>
          <w:rStyle w:val="FontStyle12"/>
          <w:sz w:val="24"/>
          <w:szCs w:val="24"/>
        </w:rPr>
        <w:t xml:space="preserve">7.1.4. </w:t>
      </w:r>
      <w:r w:rsidR="00A21660" w:rsidRPr="00374C50">
        <w:rPr>
          <w:rStyle w:val="FontStyle12"/>
          <w:sz w:val="24"/>
          <w:szCs w:val="24"/>
        </w:rPr>
        <w:t>Возникновение аварийных ситуаций на объектах инфраструктуры.</w:t>
      </w:r>
    </w:p>
    <w:p w14:paraId="61DE8C41" w14:textId="77777777" w:rsidR="00D66FAF" w:rsidRPr="00374C50" w:rsidRDefault="00EB5679" w:rsidP="00EB5679">
      <w:pPr>
        <w:pStyle w:val="Style10"/>
        <w:widowControl/>
        <w:tabs>
          <w:tab w:val="left" w:pos="802"/>
        </w:tabs>
        <w:spacing w:line="240" w:lineRule="auto"/>
        <w:rPr>
          <w:rStyle w:val="FontStyle12"/>
          <w:sz w:val="24"/>
          <w:szCs w:val="24"/>
        </w:rPr>
      </w:pPr>
      <w:r>
        <w:rPr>
          <w:rStyle w:val="FontStyle12"/>
          <w:sz w:val="24"/>
          <w:szCs w:val="24"/>
        </w:rPr>
        <w:t xml:space="preserve">7.1.5. </w:t>
      </w:r>
      <w:r w:rsidR="00A21660" w:rsidRPr="00374C50">
        <w:rPr>
          <w:rStyle w:val="FontStyle12"/>
          <w:sz w:val="24"/>
          <w:szCs w:val="24"/>
        </w:rPr>
        <w:t>Выявление фактов самовольного размещения сетей связи и иных сетей на принадлежащей Владельцу инфраструктуре.</w:t>
      </w:r>
    </w:p>
    <w:p w14:paraId="31B773C1" w14:textId="77777777" w:rsidR="00D66FAF" w:rsidRPr="00374C50" w:rsidRDefault="00EB5679" w:rsidP="00EB5679">
      <w:pPr>
        <w:pStyle w:val="Style10"/>
        <w:widowControl/>
        <w:tabs>
          <w:tab w:val="left" w:pos="648"/>
        </w:tabs>
        <w:spacing w:line="240" w:lineRule="auto"/>
        <w:rPr>
          <w:rStyle w:val="FontStyle12"/>
          <w:sz w:val="24"/>
          <w:szCs w:val="24"/>
        </w:rPr>
      </w:pPr>
      <w:r>
        <w:rPr>
          <w:rStyle w:val="FontStyle12"/>
          <w:sz w:val="24"/>
          <w:szCs w:val="24"/>
        </w:rPr>
        <w:lastRenderedPageBreak/>
        <w:t xml:space="preserve">7.2. </w:t>
      </w:r>
      <w:r w:rsidR="00A21660" w:rsidRPr="00374C50">
        <w:rPr>
          <w:rStyle w:val="FontStyle12"/>
          <w:sz w:val="24"/>
          <w:szCs w:val="24"/>
        </w:rPr>
        <w:t>Доступ к инфраструктуре должен быть восстановлен в срок не более 2 (двух) календарных дней после устранения причин, вызвавших его приостановление.</w:t>
      </w:r>
    </w:p>
    <w:p w14:paraId="65E088AE" w14:textId="77777777" w:rsidR="00D66FAF" w:rsidRPr="00374C50" w:rsidRDefault="00EB5679" w:rsidP="00EB5679">
      <w:pPr>
        <w:pStyle w:val="Style10"/>
        <w:widowControl/>
        <w:tabs>
          <w:tab w:val="left" w:pos="648"/>
        </w:tabs>
        <w:spacing w:line="240" w:lineRule="auto"/>
        <w:rPr>
          <w:rStyle w:val="FontStyle12"/>
          <w:sz w:val="24"/>
          <w:szCs w:val="24"/>
        </w:rPr>
      </w:pPr>
      <w:r>
        <w:rPr>
          <w:rStyle w:val="FontStyle12"/>
          <w:sz w:val="24"/>
          <w:szCs w:val="24"/>
        </w:rPr>
        <w:t xml:space="preserve">7.3. </w:t>
      </w:r>
      <w:r w:rsidR="00A21660" w:rsidRPr="00374C50">
        <w:rPr>
          <w:rStyle w:val="FontStyle12"/>
          <w:sz w:val="24"/>
          <w:szCs w:val="24"/>
        </w:rPr>
        <w:t>Демонтаж сети электросвязи и иных сетей Пользователя инфраструктуры, в том числе ее отдельных элементов, размещенных на объектах инфраструктуры Владельца в соответствии с Договором, в период приостановления доступа Пользователя к инфраструктуре не допускается, за исключением сети электросвязи и иных сетей Пользователя инфраструктуры, в том числе ее отдельных элементов самовольно размещенных на принадлежащей Владельцу инфраструктуре или когда такой демонтаж необходим для устранения аварийной ситуации.</w:t>
      </w:r>
    </w:p>
    <w:p w14:paraId="71E865AE" w14:textId="77777777" w:rsidR="00D66FAF" w:rsidRPr="00374C50" w:rsidRDefault="00EB5679" w:rsidP="00EB5679">
      <w:pPr>
        <w:pStyle w:val="Style10"/>
        <w:widowControl/>
        <w:tabs>
          <w:tab w:val="left" w:pos="648"/>
        </w:tabs>
        <w:spacing w:line="240" w:lineRule="auto"/>
        <w:rPr>
          <w:rStyle w:val="FontStyle12"/>
          <w:sz w:val="24"/>
          <w:szCs w:val="24"/>
        </w:rPr>
      </w:pPr>
      <w:r w:rsidRPr="005501CD">
        <w:rPr>
          <w:rStyle w:val="FontStyle12"/>
          <w:sz w:val="24"/>
          <w:szCs w:val="24"/>
        </w:rPr>
        <w:t xml:space="preserve">7.4. </w:t>
      </w:r>
      <w:r w:rsidR="00A21660" w:rsidRPr="005501CD">
        <w:rPr>
          <w:rStyle w:val="FontStyle12"/>
          <w:sz w:val="24"/>
          <w:szCs w:val="24"/>
        </w:rPr>
        <w:t>Владелец</w:t>
      </w:r>
      <w:r w:rsidR="00A21660" w:rsidRPr="00374C50">
        <w:rPr>
          <w:rStyle w:val="FontStyle12"/>
          <w:sz w:val="24"/>
          <w:szCs w:val="24"/>
        </w:rPr>
        <w:t xml:space="preserve"> инфраструктуры имеет право вывести из эксплуатации (полностью или частично) свои объекты инфраструктуры с обязательным уведомлением пользователя указанной инфраструктуры и обоснованием причин такого вывода в письменной форме не позднее чем за 6 месяцев до предполагаемого дня расторжения Договора при условии обеспечения приоритетности заявления в реестре при предоставлении заявителю доступа к объектам инфраструктуры, аналогичным выводимым из эксплуатации.</w:t>
      </w:r>
    </w:p>
    <w:p w14:paraId="7B91C8AE" w14:textId="77777777" w:rsidR="00D66FAF" w:rsidRPr="00374C50" w:rsidRDefault="00A21660" w:rsidP="00EB5679">
      <w:pPr>
        <w:pStyle w:val="Style10"/>
        <w:widowControl/>
        <w:tabs>
          <w:tab w:val="left" w:pos="749"/>
        </w:tabs>
        <w:spacing w:line="240" w:lineRule="auto"/>
        <w:ind w:firstLine="284"/>
        <w:rPr>
          <w:rStyle w:val="FontStyle12"/>
          <w:sz w:val="24"/>
          <w:szCs w:val="24"/>
        </w:rPr>
      </w:pPr>
      <w:r w:rsidRPr="00374C50">
        <w:rPr>
          <w:rStyle w:val="FontStyle12"/>
          <w:sz w:val="24"/>
          <w:szCs w:val="24"/>
        </w:rPr>
        <w:t>7.</w:t>
      </w:r>
      <w:r w:rsidR="005501CD">
        <w:rPr>
          <w:rStyle w:val="FontStyle12"/>
          <w:sz w:val="24"/>
          <w:szCs w:val="24"/>
        </w:rPr>
        <w:t>5</w:t>
      </w:r>
      <w:r w:rsidRPr="00374C50">
        <w:rPr>
          <w:rStyle w:val="FontStyle12"/>
          <w:sz w:val="24"/>
          <w:szCs w:val="24"/>
        </w:rPr>
        <w:t>.</w:t>
      </w:r>
      <w:r w:rsidRPr="00374C50">
        <w:rPr>
          <w:rStyle w:val="FontStyle12"/>
          <w:sz w:val="24"/>
          <w:szCs w:val="24"/>
        </w:rPr>
        <w:tab/>
        <w:t>Отказ Пользователя от признания задолженности, не является препятствием для</w:t>
      </w:r>
      <w:r w:rsidRPr="00374C50">
        <w:rPr>
          <w:rStyle w:val="FontStyle12"/>
          <w:sz w:val="24"/>
          <w:szCs w:val="24"/>
        </w:rPr>
        <w:br/>
        <w:t>приостановки доступа Пользователя инфраструктуры к инфраструктуре и дальнейшего</w:t>
      </w:r>
      <w:r w:rsidRPr="00374C50">
        <w:rPr>
          <w:rStyle w:val="FontStyle12"/>
          <w:sz w:val="24"/>
          <w:szCs w:val="24"/>
        </w:rPr>
        <w:br/>
        <w:t>расторжения Договора в соответствии с действующим Договором и законодательством.</w:t>
      </w:r>
    </w:p>
    <w:p w14:paraId="22CCC0CF" w14:textId="77777777" w:rsidR="00D66FAF" w:rsidRPr="00374C50" w:rsidRDefault="00D66FAF" w:rsidP="00374C50">
      <w:pPr>
        <w:pStyle w:val="Style8"/>
        <w:widowControl/>
        <w:spacing w:line="240" w:lineRule="auto"/>
        <w:ind w:left="264"/>
        <w:jc w:val="center"/>
      </w:pPr>
    </w:p>
    <w:p w14:paraId="240D99F2" w14:textId="77777777" w:rsidR="00D66FAF" w:rsidRPr="00374C50" w:rsidRDefault="00CA060A" w:rsidP="00CA060A">
      <w:pPr>
        <w:pStyle w:val="Style8"/>
        <w:widowControl/>
        <w:spacing w:line="240" w:lineRule="auto"/>
        <w:jc w:val="center"/>
        <w:rPr>
          <w:rStyle w:val="FontStyle12"/>
          <w:sz w:val="24"/>
          <w:szCs w:val="24"/>
        </w:rPr>
      </w:pPr>
      <w:r>
        <w:rPr>
          <w:rStyle w:val="FontStyle12"/>
          <w:sz w:val="24"/>
          <w:szCs w:val="24"/>
        </w:rPr>
        <w:t>8.</w:t>
      </w:r>
      <w:r w:rsidR="00A21660" w:rsidRPr="00374C50">
        <w:rPr>
          <w:rStyle w:val="FontStyle12"/>
          <w:sz w:val="24"/>
          <w:szCs w:val="24"/>
        </w:rPr>
        <w:t xml:space="preserve"> УСЛОВИЯ РАСТОРЖЕНИЯ ДОГОВОРА</w:t>
      </w:r>
    </w:p>
    <w:p w14:paraId="38D79D19" w14:textId="77777777" w:rsidR="00D66FAF" w:rsidRPr="00374C50" w:rsidRDefault="00A21660" w:rsidP="00CA060A">
      <w:pPr>
        <w:pStyle w:val="Style10"/>
        <w:widowControl/>
        <w:tabs>
          <w:tab w:val="left" w:pos="648"/>
        </w:tabs>
        <w:spacing w:line="240" w:lineRule="auto"/>
        <w:rPr>
          <w:rStyle w:val="FontStyle12"/>
          <w:sz w:val="24"/>
          <w:szCs w:val="24"/>
        </w:rPr>
      </w:pPr>
      <w:r w:rsidRPr="00374C50">
        <w:rPr>
          <w:rStyle w:val="FontStyle12"/>
          <w:sz w:val="24"/>
          <w:szCs w:val="24"/>
        </w:rPr>
        <w:t>8.1.</w:t>
      </w:r>
      <w:r w:rsidRPr="00374C50">
        <w:rPr>
          <w:rStyle w:val="FontStyle12"/>
          <w:sz w:val="24"/>
          <w:szCs w:val="24"/>
        </w:rPr>
        <w:tab/>
        <w:t>Договор может быть расторгнут в следующих случаях:</w:t>
      </w:r>
    </w:p>
    <w:p w14:paraId="42B2AD29" w14:textId="77777777" w:rsidR="00D66FAF" w:rsidRPr="00374C50" w:rsidRDefault="00CA060A" w:rsidP="00CA060A">
      <w:pPr>
        <w:pStyle w:val="Style10"/>
        <w:widowControl/>
        <w:tabs>
          <w:tab w:val="left" w:pos="811"/>
        </w:tabs>
        <w:spacing w:line="240" w:lineRule="auto"/>
        <w:rPr>
          <w:rStyle w:val="FontStyle12"/>
          <w:sz w:val="24"/>
          <w:szCs w:val="24"/>
        </w:rPr>
      </w:pPr>
      <w:r>
        <w:rPr>
          <w:rStyle w:val="FontStyle12"/>
          <w:sz w:val="24"/>
          <w:szCs w:val="24"/>
        </w:rPr>
        <w:t xml:space="preserve">8.1.1. </w:t>
      </w:r>
      <w:r w:rsidR="00A21660" w:rsidRPr="00374C50">
        <w:rPr>
          <w:rStyle w:val="FontStyle12"/>
          <w:sz w:val="24"/>
          <w:szCs w:val="24"/>
        </w:rPr>
        <w:t>По взаимному согласию сторон подписанием соответствующего соглашения к Договору.</w:t>
      </w:r>
    </w:p>
    <w:p w14:paraId="5BA9D902" w14:textId="77777777" w:rsidR="00D66FAF" w:rsidRPr="00374C50" w:rsidRDefault="00CA060A" w:rsidP="00CA060A">
      <w:pPr>
        <w:pStyle w:val="Style10"/>
        <w:widowControl/>
        <w:tabs>
          <w:tab w:val="left" w:pos="782"/>
        </w:tabs>
        <w:spacing w:line="240" w:lineRule="auto"/>
        <w:rPr>
          <w:rStyle w:val="FontStyle12"/>
          <w:sz w:val="24"/>
          <w:szCs w:val="24"/>
        </w:rPr>
      </w:pPr>
      <w:r>
        <w:rPr>
          <w:rStyle w:val="FontStyle12"/>
          <w:sz w:val="24"/>
          <w:szCs w:val="24"/>
        </w:rPr>
        <w:t xml:space="preserve">8.1.2. </w:t>
      </w:r>
      <w:r w:rsidR="00A21660" w:rsidRPr="00374C50">
        <w:rPr>
          <w:rStyle w:val="FontStyle12"/>
          <w:sz w:val="24"/>
          <w:szCs w:val="24"/>
        </w:rPr>
        <w:t>В случае если причины, повлекшие приостановление доступа к инфраструктуре, указанные в п.7.1. Договора не будут устранены в течение 6 (шести) месяцев со дня получения пользователем инфраструктуры от Владельца инфраструктуры уведомления в письменной форме о намерении приостановить доступ к инфраструктуре, Владелец инфраструктуры вправе в одностороннем порядке расторгнуть Договор.</w:t>
      </w:r>
    </w:p>
    <w:p w14:paraId="1DF6F6C6" w14:textId="77777777" w:rsidR="00D66FAF" w:rsidRPr="00374C50" w:rsidRDefault="00CA060A" w:rsidP="00CA060A">
      <w:pPr>
        <w:pStyle w:val="Style10"/>
        <w:widowControl/>
        <w:tabs>
          <w:tab w:val="left" w:pos="782"/>
        </w:tabs>
        <w:spacing w:line="240" w:lineRule="auto"/>
        <w:rPr>
          <w:rStyle w:val="FontStyle12"/>
          <w:sz w:val="24"/>
          <w:szCs w:val="24"/>
        </w:rPr>
      </w:pPr>
      <w:r>
        <w:rPr>
          <w:rStyle w:val="FontStyle12"/>
          <w:sz w:val="24"/>
          <w:szCs w:val="24"/>
        </w:rPr>
        <w:t xml:space="preserve">8.1.3. </w:t>
      </w:r>
      <w:r w:rsidR="00A21660" w:rsidRPr="00374C50">
        <w:rPr>
          <w:rStyle w:val="FontStyle12"/>
          <w:sz w:val="24"/>
          <w:szCs w:val="24"/>
        </w:rPr>
        <w:t>В одностороннем порядке Пользователем при условии предварительного уведомления о расторжении Договора за 30 (тридцать) календарных дней.</w:t>
      </w:r>
    </w:p>
    <w:p w14:paraId="2665C3A0" w14:textId="77777777" w:rsidR="00D66FAF" w:rsidRPr="00034A06" w:rsidRDefault="00CA060A" w:rsidP="00CA060A">
      <w:pPr>
        <w:pStyle w:val="Style10"/>
        <w:widowControl/>
        <w:tabs>
          <w:tab w:val="left" w:pos="619"/>
        </w:tabs>
        <w:spacing w:line="240" w:lineRule="auto"/>
        <w:rPr>
          <w:rStyle w:val="FontStyle12"/>
          <w:sz w:val="24"/>
          <w:szCs w:val="24"/>
        </w:rPr>
      </w:pPr>
      <w:r>
        <w:rPr>
          <w:rStyle w:val="FontStyle12"/>
          <w:sz w:val="24"/>
          <w:szCs w:val="24"/>
        </w:rPr>
        <w:t xml:space="preserve">8.2. </w:t>
      </w:r>
      <w:r w:rsidR="00A21660" w:rsidRPr="00374C50">
        <w:rPr>
          <w:rStyle w:val="FontStyle12"/>
          <w:sz w:val="24"/>
          <w:szCs w:val="24"/>
        </w:rPr>
        <w:t xml:space="preserve">Договор считается расторгнутым, если Стороны не подписали расчет стоимости по </w:t>
      </w:r>
      <w:r w:rsidR="00A21660" w:rsidRPr="00034A06">
        <w:rPr>
          <w:rStyle w:val="FontStyle12"/>
          <w:sz w:val="24"/>
          <w:szCs w:val="24"/>
        </w:rPr>
        <w:t>Договору (Приложение №4) по истечении 30 дней со дня направления Приложения №4.</w:t>
      </w:r>
    </w:p>
    <w:p w14:paraId="290EA5B9" w14:textId="77777777" w:rsidR="005501CD" w:rsidRPr="005501CD" w:rsidRDefault="00CA060A" w:rsidP="00CA060A">
      <w:pPr>
        <w:pStyle w:val="Style10"/>
        <w:widowControl/>
        <w:tabs>
          <w:tab w:val="left" w:pos="629"/>
        </w:tabs>
        <w:spacing w:line="240" w:lineRule="auto"/>
        <w:rPr>
          <w:rStyle w:val="FontStyle12"/>
          <w:sz w:val="24"/>
          <w:szCs w:val="24"/>
        </w:rPr>
      </w:pPr>
      <w:r w:rsidRPr="005501CD">
        <w:rPr>
          <w:rStyle w:val="FontStyle12"/>
          <w:sz w:val="24"/>
          <w:szCs w:val="24"/>
        </w:rPr>
        <w:t xml:space="preserve">8.3. </w:t>
      </w:r>
      <w:r w:rsidR="00A21660" w:rsidRPr="005501CD">
        <w:rPr>
          <w:rStyle w:val="FontStyle12"/>
          <w:sz w:val="24"/>
          <w:szCs w:val="24"/>
        </w:rPr>
        <w:t xml:space="preserve">Пользователь обязан демонтировать сети электросвязи после расторжения Договора </w:t>
      </w:r>
      <w:proofErr w:type="gramStart"/>
      <w:r w:rsidR="005501CD" w:rsidRPr="005501CD">
        <w:rPr>
          <w:rStyle w:val="FontStyle12"/>
          <w:sz w:val="24"/>
          <w:szCs w:val="24"/>
        </w:rPr>
        <w:t>в срок</w:t>
      </w:r>
      <w:proofErr w:type="gramEnd"/>
      <w:r w:rsidR="005501CD" w:rsidRPr="005501CD">
        <w:rPr>
          <w:rStyle w:val="FontStyle12"/>
          <w:sz w:val="24"/>
          <w:szCs w:val="24"/>
        </w:rPr>
        <w:t xml:space="preserve"> не превышающий 10 (десяти) рабочих дней.</w:t>
      </w:r>
    </w:p>
    <w:p w14:paraId="31F86075" w14:textId="77777777" w:rsidR="00D66FAF" w:rsidRDefault="00CA060A" w:rsidP="00CA060A">
      <w:pPr>
        <w:pStyle w:val="Style10"/>
        <w:widowControl/>
        <w:tabs>
          <w:tab w:val="left" w:pos="629"/>
        </w:tabs>
        <w:spacing w:line="240" w:lineRule="auto"/>
        <w:rPr>
          <w:rStyle w:val="FontStyle12"/>
          <w:sz w:val="24"/>
          <w:szCs w:val="24"/>
        </w:rPr>
      </w:pPr>
      <w:r>
        <w:rPr>
          <w:rStyle w:val="FontStyle12"/>
          <w:sz w:val="24"/>
          <w:szCs w:val="24"/>
        </w:rPr>
        <w:t>8.</w:t>
      </w:r>
      <w:r w:rsidR="005501CD">
        <w:rPr>
          <w:rStyle w:val="FontStyle12"/>
          <w:sz w:val="24"/>
          <w:szCs w:val="24"/>
        </w:rPr>
        <w:t>4</w:t>
      </w:r>
      <w:r>
        <w:rPr>
          <w:rStyle w:val="FontStyle12"/>
          <w:sz w:val="24"/>
          <w:szCs w:val="24"/>
        </w:rPr>
        <w:t xml:space="preserve">. </w:t>
      </w:r>
      <w:r w:rsidR="005501CD" w:rsidRPr="005501CD">
        <w:rPr>
          <w:rStyle w:val="FontStyle12"/>
          <w:sz w:val="24"/>
          <w:szCs w:val="24"/>
        </w:rPr>
        <w:t xml:space="preserve">Пользователь обязан демонтировать сети электросвязи в том числе при реконструкции, модернизации или ремонте объектов инфраструктуры в течение 10 (десяти) рабочих дней после получения письменного уведомления (сканкопии) </w:t>
      </w:r>
      <w:r w:rsidR="002369B5">
        <w:rPr>
          <w:rStyle w:val="FontStyle12"/>
          <w:sz w:val="24"/>
          <w:szCs w:val="24"/>
        </w:rPr>
        <w:t xml:space="preserve">на электронный адрес </w:t>
      </w:r>
      <w:r w:rsidR="005501CD" w:rsidRPr="005501CD">
        <w:rPr>
          <w:rStyle w:val="FontStyle12"/>
          <w:sz w:val="24"/>
          <w:szCs w:val="24"/>
        </w:rPr>
        <w:t xml:space="preserve">о </w:t>
      </w:r>
      <w:r w:rsidR="002369B5">
        <w:rPr>
          <w:rStyle w:val="FontStyle12"/>
          <w:sz w:val="24"/>
          <w:szCs w:val="24"/>
        </w:rPr>
        <w:t xml:space="preserve">необходимости </w:t>
      </w:r>
      <w:r w:rsidR="005501CD" w:rsidRPr="005501CD">
        <w:rPr>
          <w:rStyle w:val="FontStyle12"/>
          <w:sz w:val="24"/>
          <w:szCs w:val="24"/>
        </w:rPr>
        <w:t>демонтаж</w:t>
      </w:r>
      <w:r w:rsidR="002369B5">
        <w:rPr>
          <w:rStyle w:val="FontStyle12"/>
          <w:sz w:val="24"/>
          <w:szCs w:val="24"/>
        </w:rPr>
        <w:t>а</w:t>
      </w:r>
      <w:r w:rsidR="005501CD" w:rsidRPr="005501CD">
        <w:rPr>
          <w:rStyle w:val="FontStyle12"/>
          <w:sz w:val="24"/>
          <w:szCs w:val="24"/>
        </w:rPr>
        <w:t xml:space="preserve"> сетей электросвязи.</w:t>
      </w:r>
    </w:p>
    <w:p w14:paraId="20992F77" w14:textId="77777777" w:rsidR="005501CD" w:rsidRPr="002369B5" w:rsidRDefault="005501CD" w:rsidP="002369B5">
      <w:pPr>
        <w:pStyle w:val="Style10"/>
        <w:widowControl/>
        <w:tabs>
          <w:tab w:val="left" w:pos="629"/>
        </w:tabs>
        <w:spacing w:line="240" w:lineRule="auto"/>
        <w:rPr>
          <w:rStyle w:val="FontStyle12"/>
          <w:sz w:val="24"/>
          <w:szCs w:val="24"/>
        </w:rPr>
      </w:pPr>
      <w:r w:rsidRPr="002369B5">
        <w:rPr>
          <w:rStyle w:val="FontStyle12"/>
          <w:sz w:val="24"/>
          <w:szCs w:val="24"/>
        </w:rPr>
        <w:t>8.</w:t>
      </w:r>
      <w:r w:rsidR="002369B5" w:rsidRPr="002369B5">
        <w:rPr>
          <w:rStyle w:val="FontStyle12"/>
          <w:sz w:val="24"/>
          <w:szCs w:val="24"/>
        </w:rPr>
        <w:t>5</w:t>
      </w:r>
      <w:r w:rsidRPr="002369B5">
        <w:rPr>
          <w:rStyle w:val="FontStyle12"/>
          <w:sz w:val="24"/>
          <w:szCs w:val="24"/>
        </w:rPr>
        <w:t>. В случае если Пользователь не демонтировал сети электросвязи после расторжения Договора, или не преступает к работам по демонтажу сетей электросвязи</w:t>
      </w:r>
      <w:r w:rsidR="002369B5" w:rsidRPr="002369B5">
        <w:rPr>
          <w:rStyle w:val="FontStyle12"/>
          <w:sz w:val="24"/>
          <w:szCs w:val="24"/>
        </w:rPr>
        <w:t xml:space="preserve"> в порядке п. 8.4. Договора</w:t>
      </w:r>
      <w:r w:rsidRPr="002369B5">
        <w:rPr>
          <w:rStyle w:val="FontStyle12"/>
          <w:sz w:val="24"/>
          <w:szCs w:val="24"/>
        </w:rPr>
        <w:t>, то дальнейшее размещение сетей приравнивается к самовольному размещению сетей связи и Владельцу оплачивается сумма согласно п.6.4 Договора.</w:t>
      </w:r>
      <w:r w:rsidR="002369B5" w:rsidRPr="002369B5">
        <w:rPr>
          <w:rStyle w:val="FontStyle12"/>
          <w:sz w:val="24"/>
          <w:szCs w:val="24"/>
        </w:rPr>
        <w:t xml:space="preserve"> </w:t>
      </w:r>
    </w:p>
    <w:p w14:paraId="2FBE9C3B" w14:textId="77777777" w:rsidR="00BC0763" w:rsidRPr="00374C50" w:rsidRDefault="00BC0763" w:rsidP="00CA060A">
      <w:pPr>
        <w:pStyle w:val="Style10"/>
        <w:widowControl/>
        <w:tabs>
          <w:tab w:val="left" w:pos="629"/>
        </w:tabs>
        <w:spacing w:line="240" w:lineRule="auto"/>
        <w:rPr>
          <w:rStyle w:val="FontStyle12"/>
          <w:sz w:val="24"/>
          <w:szCs w:val="24"/>
        </w:rPr>
      </w:pPr>
    </w:p>
    <w:p w14:paraId="3E7C5F85" w14:textId="77777777" w:rsidR="00D66FAF" w:rsidRPr="00374C50" w:rsidRDefault="00A21660" w:rsidP="00BC0763">
      <w:pPr>
        <w:pStyle w:val="Style8"/>
        <w:widowControl/>
        <w:spacing w:line="240" w:lineRule="auto"/>
        <w:jc w:val="center"/>
        <w:rPr>
          <w:rStyle w:val="FontStyle12"/>
          <w:sz w:val="24"/>
          <w:szCs w:val="24"/>
        </w:rPr>
      </w:pPr>
      <w:r w:rsidRPr="00374C50">
        <w:rPr>
          <w:rStyle w:val="FontStyle12"/>
          <w:sz w:val="24"/>
          <w:szCs w:val="24"/>
        </w:rPr>
        <w:t>9. ОБСТОЯТЕЛЬСТВА НЕПРЕОДОЛИМОЙ СИЛЫ</w:t>
      </w:r>
    </w:p>
    <w:p w14:paraId="44695439" w14:textId="77777777" w:rsidR="00D66FAF" w:rsidRPr="00374C50" w:rsidRDefault="008F2840" w:rsidP="008F2840">
      <w:pPr>
        <w:pStyle w:val="Style10"/>
        <w:widowControl/>
        <w:tabs>
          <w:tab w:val="left" w:pos="677"/>
        </w:tabs>
        <w:spacing w:line="240" w:lineRule="auto"/>
        <w:rPr>
          <w:rStyle w:val="FontStyle12"/>
          <w:sz w:val="24"/>
          <w:szCs w:val="24"/>
        </w:rPr>
      </w:pPr>
      <w:r>
        <w:rPr>
          <w:rStyle w:val="FontStyle12"/>
          <w:sz w:val="24"/>
          <w:szCs w:val="24"/>
        </w:rPr>
        <w:t xml:space="preserve">9.1. </w:t>
      </w:r>
      <w:r w:rsidR="00A21660" w:rsidRPr="00374C50">
        <w:rPr>
          <w:rStyle w:val="FontStyle12"/>
          <w:sz w:val="24"/>
          <w:szCs w:val="24"/>
        </w:rPr>
        <w:t>Стороны освобождаются от ответственности за частичное или полное невыполнение обязательств по Договору, если докажут, что надлежащее исполнение оказалось невозможным вследствие непреодолимой силы, то есть чрезвычайных и непреодолимых при данных условиях обстоятельств. При возникновении обстоятельств непреодолимой силы, действие Договора приостанавливается на время действия таких обстоятельств и их последствий, и восстанавливается после прекращения их действий.</w:t>
      </w:r>
    </w:p>
    <w:p w14:paraId="17D0DF8F" w14:textId="77777777" w:rsidR="00D66FAF" w:rsidRPr="00374C50" w:rsidRDefault="008F2840" w:rsidP="008F2840">
      <w:pPr>
        <w:pStyle w:val="Style10"/>
        <w:widowControl/>
        <w:tabs>
          <w:tab w:val="left" w:pos="677"/>
        </w:tabs>
        <w:spacing w:line="240" w:lineRule="auto"/>
        <w:rPr>
          <w:rStyle w:val="FontStyle12"/>
          <w:sz w:val="24"/>
          <w:szCs w:val="24"/>
        </w:rPr>
      </w:pPr>
      <w:r>
        <w:rPr>
          <w:rStyle w:val="FontStyle12"/>
          <w:sz w:val="24"/>
          <w:szCs w:val="24"/>
        </w:rPr>
        <w:t xml:space="preserve">9.2. </w:t>
      </w:r>
      <w:r w:rsidR="00A21660" w:rsidRPr="00374C50">
        <w:rPr>
          <w:rStyle w:val="FontStyle12"/>
          <w:sz w:val="24"/>
          <w:szCs w:val="24"/>
        </w:rPr>
        <w:t>В случае наступления обстоятельств непреодолимой силы, а также действий третьих лиц, влекущих нарушение работоспособности инфраструктуры, а также нарушение работы сети</w:t>
      </w:r>
      <w:r>
        <w:rPr>
          <w:rStyle w:val="FontStyle12"/>
          <w:sz w:val="24"/>
          <w:szCs w:val="24"/>
        </w:rPr>
        <w:t xml:space="preserve"> </w:t>
      </w:r>
      <w:r w:rsidR="00A21660" w:rsidRPr="00374C50">
        <w:rPr>
          <w:rStyle w:val="FontStyle12"/>
          <w:sz w:val="24"/>
          <w:szCs w:val="24"/>
        </w:rPr>
        <w:t>электросвязи, Пользователь и Владелец производят восстановительные работы каждый своих линий/оборудования за свой счет.</w:t>
      </w:r>
    </w:p>
    <w:p w14:paraId="431D240D" w14:textId="77777777" w:rsidR="00D66FAF" w:rsidRPr="00374C50" w:rsidRDefault="008F2840" w:rsidP="008F2840">
      <w:pPr>
        <w:pStyle w:val="Style10"/>
        <w:widowControl/>
        <w:tabs>
          <w:tab w:val="left" w:pos="677"/>
        </w:tabs>
        <w:spacing w:line="240" w:lineRule="auto"/>
        <w:rPr>
          <w:rStyle w:val="FontStyle12"/>
          <w:sz w:val="24"/>
          <w:szCs w:val="24"/>
        </w:rPr>
      </w:pPr>
      <w:r>
        <w:rPr>
          <w:rStyle w:val="FontStyle12"/>
          <w:sz w:val="24"/>
          <w:szCs w:val="24"/>
        </w:rPr>
        <w:lastRenderedPageBreak/>
        <w:t xml:space="preserve">9.3. </w:t>
      </w:r>
      <w:r w:rsidR="00A21660" w:rsidRPr="00374C50">
        <w:rPr>
          <w:rStyle w:val="FontStyle12"/>
          <w:sz w:val="24"/>
          <w:szCs w:val="24"/>
        </w:rPr>
        <w:t>Стороны освобождаются от ответственности за неисполнение или ненадлежащее исполнение договорных обязательств, если это является следствием форс-мажорных обстоятельств, возникших после заключения настоящего Договора.</w:t>
      </w:r>
    </w:p>
    <w:p w14:paraId="4FFCDBEA" w14:textId="77777777" w:rsidR="00D66FAF" w:rsidRPr="00374C50" w:rsidRDefault="008F2840" w:rsidP="008F2840">
      <w:pPr>
        <w:pStyle w:val="Style10"/>
        <w:widowControl/>
        <w:tabs>
          <w:tab w:val="left" w:pos="677"/>
        </w:tabs>
        <w:spacing w:line="240" w:lineRule="auto"/>
        <w:rPr>
          <w:rStyle w:val="FontStyle12"/>
          <w:sz w:val="24"/>
          <w:szCs w:val="24"/>
        </w:rPr>
      </w:pPr>
      <w:r>
        <w:rPr>
          <w:rStyle w:val="FontStyle12"/>
          <w:sz w:val="24"/>
          <w:szCs w:val="24"/>
        </w:rPr>
        <w:t xml:space="preserve">9.4. </w:t>
      </w:r>
      <w:r w:rsidR="00A21660" w:rsidRPr="00374C50">
        <w:rPr>
          <w:rStyle w:val="FontStyle12"/>
          <w:sz w:val="24"/>
          <w:szCs w:val="24"/>
        </w:rPr>
        <w:t>При возникновении форс-мажорных обстоятельств сторона должна в течение 3-х календарных дней любыми доступными средствами известить о них другую сторону.</w:t>
      </w:r>
    </w:p>
    <w:p w14:paraId="328D8E01" w14:textId="77777777" w:rsidR="00D66FAF" w:rsidRPr="00374C50" w:rsidRDefault="008F2840" w:rsidP="008F2840">
      <w:pPr>
        <w:pStyle w:val="Style10"/>
        <w:widowControl/>
        <w:tabs>
          <w:tab w:val="left" w:pos="677"/>
        </w:tabs>
        <w:spacing w:line="240" w:lineRule="auto"/>
        <w:rPr>
          <w:rStyle w:val="FontStyle12"/>
          <w:sz w:val="24"/>
          <w:szCs w:val="24"/>
        </w:rPr>
      </w:pPr>
      <w:r>
        <w:rPr>
          <w:rStyle w:val="FontStyle12"/>
          <w:sz w:val="24"/>
          <w:szCs w:val="24"/>
        </w:rPr>
        <w:t xml:space="preserve">9.5. </w:t>
      </w:r>
      <w:r w:rsidR="00A21660" w:rsidRPr="00374C50">
        <w:rPr>
          <w:rStyle w:val="FontStyle12"/>
          <w:sz w:val="24"/>
          <w:szCs w:val="24"/>
        </w:rPr>
        <w:t>Сторона, для которой создалась невозможность исполнения обязательств, должна в письменной форме известить другую сторону о наступлении вышеперечисленных обстоятельств.</w:t>
      </w:r>
    </w:p>
    <w:p w14:paraId="7B8D88B6" w14:textId="77777777" w:rsidR="00C877CA" w:rsidRDefault="00C877CA" w:rsidP="00374C50">
      <w:pPr>
        <w:pStyle w:val="Style8"/>
        <w:widowControl/>
        <w:spacing w:line="240" w:lineRule="auto"/>
        <w:jc w:val="center"/>
        <w:rPr>
          <w:rStyle w:val="FontStyle12"/>
          <w:sz w:val="24"/>
          <w:szCs w:val="24"/>
        </w:rPr>
      </w:pPr>
    </w:p>
    <w:p w14:paraId="7FC2B1D6" w14:textId="77777777" w:rsidR="00D66FAF" w:rsidRPr="00374C50" w:rsidRDefault="00A21660" w:rsidP="00374C50">
      <w:pPr>
        <w:pStyle w:val="Style8"/>
        <w:widowControl/>
        <w:spacing w:line="240" w:lineRule="auto"/>
        <w:jc w:val="center"/>
        <w:rPr>
          <w:rStyle w:val="FontStyle12"/>
          <w:sz w:val="24"/>
          <w:szCs w:val="24"/>
        </w:rPr>
      </w:pPr>
      <w:r w:rsidRPr="00374C50">
        <w:rPr>
          <w:rStyle w:val="FontStyle12"/>
          <w:sz w:val="24"/>
          <w:szCs w:val="24"/>
        </w:rPr>
        <w:t>10. ПОРЯДОК РАЗРЕШЕНИЯ СПОРОВ</w:t>
      </w:r>
    </w:p>
    <w:p w14:paraId="6B2D6B88" w14:textId="77777777" w:rsidR="00D66FAF" w:rsidRPr="00374C50" w:rsidRDefault="008F2840" w:rsidP="008F2840">
      <w:pPr>
        <w:pStyle w:val="Style10"/>
        <w:widowControl/>
        <w:tabs>
          <w:tab w:val="left" w:pos="763"/>
        </w:tabs>
        <w:spacing w:line="240" w:lineRule="auto"/>
        <w:rPr>
          <w:rStyle w:val="FontStyle12"/>
          <w:sz w:val="24"/>
          <w:szCs w:val="24"/>
        </w:rPr>
      </w:pPr>
      <w:r>
        <w:rPr>
          <w:rStyle w:val="FontStyle12"/>
          <w:sz w:val="24"/>
          <w:szCs w:val="24"/>
        </w:rPr>
        <w:t>10.</w:t>
      </w:r>
      <w:proofErr w:type="gramStart"/>
      <w:r>
        <w:rPr>
          <w:rStyle w:val="FontStyle12"/>
          <w:sz w:val="24"/>
          <w:szCs w:val="24"/>
        </w:rPr>
        <w:t>1.</w:t>
      </w:r>
      <w:r w:rsidR="00A21660" w:rsidRPr="00374C50">
        <w:rPr>
          <w:rStyle w:val="FontStyle12"/>
          <w:sz w:val="24"/>
          <w:szCs w:val="24"/>
        </w:rPr>
        <w:t>Все</w:t>
      </w:r>
      <w:proofErr w:type="gramEnd"/>
      <w:r w:rsidR="00A21660" w:rsidRPr="00374C50">
        <w:rPr>
          <w:rStyle w:val="FontStyle12"/>
          <w:sz w:val="24"/>
          <w:szCs w:val="24"/>
        </w:rPr>
        <w:t xml:space="preserve"> споры, связанные с заключением, толкованием, исполнением и расторжением Договора, будут разрешаться Сторонами путем переговоров.</w:t>
      </w:r>
    </w:p>
    <w:p w14:paraId="488325EF" w14:textId="77777777" w:rsidR="00D66FAF" w:rsidRPr="00374C50" w:rsidRDefault="008F2840" w:rsidP="008F2840">
      <w:pPr>
        <w:pStyle w:val="Style10"/>
        <w:widowControl/>
        <w:tabs>
          <w:tab w:val="left" w:pos="763"/>
        </w:tabs>
        <w:spacing w:line="240" w:lineRule="auto"/>
        <w:rPr>
          <w:rStyle w:val="FontStyle12"/>
          <w:sz w:val="24"/>
          <w:szCs w:val="24"/>
        </w:rPr>
      </w:pPr>
      <w:r>
        <w:rPr>
          <w:rStyle w:val="FontStyle12"/>
          <w:sz w:val="24"/>
          <w:szCs w:val="24"/>
        </w:rPr>
        <w:t xml:space="preserve">10.2. </w:t>
      </w:r>
      <w:r w:rsidR="00A21660" w:rsidRPr="00374C50">
        <w:rPr>
          <w:rStyle w:val="FontStyle12"/>
          <w:sz w:val="24"/>
          <w:szCs w:val="24"/>
        </w:rPr>
        <w:t>В случае не</w:t>
      </w:r>
      <w:r>
        <w:rPr>
          <w:rStyle w:val="FontStyle12"/>
          <w:sz w:val="24"/>
          <w:szCs w:val="24"/>
        </w:rPr>
        <w:t>д</w:t>
      </w:r>
      <w:r w:rsidR="00A21660" w:rsidRPr="00374C50">
        <w:rPr>
          <w:rStyle w:val="FontStyle12"/>
          <w:sz w:val="24"/>
          <w:szCs w:val="24"/>
        </w:rPr>
        <w:t>остижения соглашения в ходе переговоров, указанных в п. 10.1 Договора, заинтересованная Сторона направляет претензию в письменной форме, подписанную уполномоченным лицом. Претензия должна быть направлена заказным письмом по его юридическому адресу, либо вручена другой Стороне нарочно.</w:t>
      </w:r>
    </w:p>
    <w:p w14:paraId="6A532075" w14:textId="77777777" w:rsidR="00D66FAF" w:rsidRPr="00374C50" w:rsidRDefault="008F2840" w:rsidP="008F2840">
      <w:pPr>
        <w:pStyle w:val="Style10"/>
        <w:widowControl/>
        <w:tabs>
          <w:tab w:val="left" w:pos="763"/>
        </w:tabs>
        <w:spacing w:line="240" w:lineRule="auto"/>
        <w:rPr>
          <w:rStyle w:val="FontStyle12"/>
          <w:sz w:val="24"/>
          <w:szCs w:val="24"/>
        </w:rPr>
      </w:pPr>
      <w:r>
        <w:rPr>
          <w:rStyle w:val="FontStyle12"/>
          <w:sz w:val="24"/>
          <w:szCs w:val="24"/>
        </w:rPr>
        <w:t xml:space="preserve">10.3. </w:t>
      </w:r>
      <w:r w:rsidR="00A21660" w:rsidRPr="00374C50">
        <w:rPr>
          <w:rStyle w:val="FontStyle12"/>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14:paraId="12111228" w14:textId="77777777" w:rsidR="00D66FAF" w:rsidRPr="00034A06" w:rsidRDefault="008F2840" w:rsidP="008F2840">
      <w:pPr>
        <w:pStyle w:val="Style10"/>
        <w:widowControl/>
        <w:tabs>
          <w:tab w:val="left" w:pos="763"/>
        </w:tabs>
        <w:spacing w:line="240" w:lineRule="auto"/>
        <w:rPr>
          <w:rStyle w:val="FontStyle12"/>
          <w:sz w:val="24"/>
          <w:szCs w:val="24"/>
        </w:rPr>
      </w:pPr>
      <w:r>
        <w:rPr>
          <w:rStyle w:val="FontStyle12"/>
          <w:sz w:val="24"/>
          <w:szCs w:val="24"/>
        </w:rPr>
        <w:t>10.4.</w:t>
      </w:r>
      <w:r w:rsidR="00A21660" w:rsidRPr="00374C50">
        <w:rPr>
          <w:rStyle w:val="FontStyle12"/>
          <w:sz w:val="24"/>
          <w:szCs w:val="24"/>
        </w:rPr>
        <w:t xml:space="preserve">В случае неурегулирования разногласий в претензионном порядке, а также в случае не отправления </w:t>
      </w:r>
      <w:r w:rsidR="00A21660" w:rsidRPr="00034A06">
        <w:rPr>
          <w:rStyle w:val="FontStyle12"/>
          <w:sz w:val="24"/>
          <w:szCs w:val="24"/>
        </w:rPr>
        <w:t xml:space="preserve">ответа на претензию в течение срока, указанного в п. 10.3 Договора, спор подлежит разрешению в арбитражном суде </w:t>
      </w:r>
      <w:r w:rsidRPr="00034A06">
        <w:rPr>
          <w:rStyle w:val="FontStyle12"/>
          <w:sz w:val="24"/>
          <w:szCs w:val="24"/>
        </w:rPr>
        <w:t>Архангельской</w:t>
      </w:r>
      <w:r w:rsidR="00A21660" w:rsidRPr="00034A06">
        <w:rPr>
          <w:rStyle w:val="FontStyle12"/>
          <w:sz w:val="24"/>
          <w:szCs w:val="24"/>
        </w:rPr>
        <w:t xml:space="preserve"> области</w:t>
      </w:r>
      <w:r w:rsidR="00034A06" w:rsidRPr="00034A06">
        <w:rPr>
          <w:rStyle w:val="FontStyle12"/>
          <w:sz w:val="24"/>
          <w:szCs w:val="24"/>
        </w:rPr>
        <w:t xml:space="preserve"> </w:t>
      </w:r>
      <w:r w:rsidR="00034A06" w:rsidRPr="00034A06">
        <w:t>(постоянном судебном присутствии в г. Нарьян-Маре Арбитражного суда Архангельской области).</w:t>
      </w:r>
    </w:p>
    <w:p w14:paraId="33F2405B" w14:textId="77777777" w:rsidR="00D66FAF" w:rsidRPr="00034A06" w:rsidRDefault="00D66FAF" w:rsidP="00374C50">
      <w:pPr>
        <w:pStyle w:val="Style8"/>
        <w:widowControl/>
        <w:spacing w:line="240" w:lineRule="auto"/>
        <w:jc w:val="center"/>
      </w:pPr>
    </w:p>
    <w:p w14:paraId="6F9BA2E5" w14:textId="77777777" w:rsidR="00D66FAF" w:rsidRPr="00374C50" w:rsidRDefault="00A21660" w:rsidP="00374C50">
      <w:pPr>
        <w:pStyle w:val="Style8"/>
        <w:widowControl/>
        <w:spacing w:line="240" w:lineRule="auto"/>
        <w:jc w:val="center"/>
        <w:rPr>
          <w:rStyle w:val="FontStyle12"/>
          <w:sz w:val="24"/>
          <w:szCs w:val="24"/>
        </w:rPr>
      </w:pPr>
      <w:r w:rsidRPr="00374C50">
        <w:rPr>
          <w:rStyle w:val="FontStyle12"/>
          <w:sz w:val="24"/>
          <w:szCs w:val="24"/>
        </w:rPr>
        <w:t>1</w:t>
      </w:r>
      <w:r w:rsidRPr="00BC0763">
        <w:rPr>
          <w:rStyle w:val="FontStyle13"/>
          <w:b w:val="0"/>
          <w:sz w:val="24"/>
          <w:szCs w:val="24"/>
        </w:rPr>
        <w:t>1</w:t>
      </w:r>
      <w:r w:rsidRPr="00374C50">
        <w:rPr>
          <w:rStyle w:val="FontStyle12"/>
          <w:sz w:val="24"/>
          <w:szCs w:val="24"/>
        </w:rPr>
        <w:t>. СРОК ДЕЙСТВИЯ ДОГОВОРА</w:t>
      </w:r>
    </w:p>
    <w:p w14:paraId="40C5221A" w14:textId="77777777" w:rsidR="00D66FAF" w:rsidRPr="00374C50" w:rsidRDefault="00EC3B90" w:rsidP="00EC3B90">
      <w:pPr>
        <w:pStyle w:val="Style10"/>
        <w:widowControl/>
        <w:tabs>
          <w:tab w:val="left" w:pos="730"/>
        </w:tabs>
        <w:spacing w:line="240" w:lineRule="auto"/>
        <w:rPr>
          <w:rStyle w:val="FontStyle12"/>
          <w:sz w:val="24"/>
          <w:szCs w:val="24"/>
        </w:rPr>
      </w:pPr>
      <w:r>
        <w:rPr>
          <w:rStyle w:val="FontStyle12"/>
          <w:sz w:val="24"/>
          <w:szCs w:val="24"/>
        </w:rPr>
        <w:t xml:space="preserve">11.1. </w:t>
      </w:r>
      <w:r w:rsidR="00A21660" w:rsidRPr="00374C50">
        <w:rPr>
          <w:rStyle w:val="FontStyle12"/>
          <w:sz w:val="24"/>
          <w:szCs w:val="24"/>
        </w:rPr>
        <w:t>Договор составлен в двух экземплярах, по одному для каждой из Сторон, имеющих равную юридическую силу.</w:t>
      </w:r>
    </w:p>
    <w:p w14:paraId="65BA2379" w14:textId="77777777" w:rsidR="00EC3B90" w:rsidRDefault="00EC3B90" w:rsidP="00EC3B90">
      <w:pPr>
        <w:pStyle w:val="Style10"/>
        <w:widowControl/>
        <w:tabs>
          <w:tab w:val="left" w:pos="730"/>
          <w:tab w:val="left" w:leader="underscore" w:pos="8150"/>
        </w:tabs>
        <w:spacing w:line="240" w:lineRule="auto"/>
        <w:rPr>
          <w:rStyle w:val="FontStyle12"/>
          <w:sz w:val="24"/>
          <w:szCs w:val="24"/>
        </w:rPr>
      </w:pPr>
      <w:r>
        <w:rPr>
          <w:rStyle w:val="FontStyle12"/>
          <w:sz w:val="24"/>
          <w:szCs w:val="24"/>
        </w:rPr>
        <w:t xml:space="preserve">11.2. </w:t>
      </w:r>
      <w:r w:rsidR="00A21660" w:rsidRPr="00374C50">
        <w:rPr>
          <w:rStyle w:val="FontStyle12"/>
          <w:sz w:val="24"/>
          <w:szCs w:val="24"/>
        </w:rPr>
        <w:t>Договор вступает в силу с даты его подписания обеими Сторонами, распространяет свое</w:t>
      </w:r>
      <w:r>
        <w:rPr>
          <w:rStyle w:val="FontStyle12"/>
          <w:sz w:val="24"/>
          <w:szCs w:val="24"/>
        </w:rPr>
        <w:t xml:space="preserve"> </w:t>
      </w:r>
      <w:r w:rsidR="00A21660" w:rsidRPr="00374C50">
        <w:rPr>
          <w:rStyle w:val="FontStyle12"/>
          <w:sz w:val="24"/>
          <w:szCs w:val="24"/>
        </w:rPr>
        <w:t xml:space="preserve">действие на правоотношения Сторон, возникшие с </w:t>
      </w:r>
      <w:proofErr w:type="gramStart"/>
      <w:r w:rsidR="00A21660" w:rsidRPr="00374C50">
        <w:rPr>
          <w:rStyle w:val="FontStyle12"/>
          <w:sz w:val="24"/>
          <w:szCs w:val="24"/>
        </w:rPr>
        <w:t>«</w:t>
      </w:r>
      <w:r>
        <w:rPr>
          <w:rStyle w:val="FontStyle12"/>
          <w:sz w:val="24"/>
          <w:szCs w:val="24"/>
        </w:rPr>
        <w:t xml:space="preserve">    »</w:t>
      </w:r>
      <w:proofErr w:type="gramEnd"/>
      <w:r>
        <w:rPr>
          <w:rStyle w:val="FontStyle12"/>
          <w:sz w:val="24"/>
          <w:szCs w:val="24"/>
        </w:rPr>
        <w:t>__________</w:t>
      </w:r>
      <w:r w:rsidR="00A21660" w:rsidRPr="00374C50">
        <w:rPr>
          <w:rStyle w:val="FontStyle12"/>
          <w:sz w:val="24"/>
          <w:szCs w:val="24"/>
        </w:rPr>
        <w:t>202</w:t>
      </w:r>
      <w:r>
        <w:rPr>
          <w:rStyle w:val="FontStyle12"/>
          <w:sz w:val="24"/>
          <w:szCs w:val="24"/>
        </w:rPr>
        <w:t>4</w:t>
      </w:r>
      <w:r w:rsidR="00A21660" w:rsidRPr="00374C50">
        <w:rPr>
          <w:rStyle w:val="FontStyle12"/>
          <w:sz w:val="24"/>
          <w:szCs w:val="24"/>
        </w:rPr>
        <w:t xml:space="preserve">г., и действует до </w:t>
      </w:r>
      <w:proofErr w:type="gramStart"/>
      <w:r w:rsidR="00A21660" w:rsidRPr="00374C50">
        <w:rPr>
          <w:rStyle w:val="FontStyle12"/>
          <w:sz w:val="24"/>
          <w:szCs w:val="24"/>
        </w:rPr>
        <w:t xml:space="preserve">« </w:t>
      </w:r>
      <w:r>
        <w:rPr>
          <w:rStyle w:val="FontStyle12"/>
          <w:sz w:val="24"/>
          <w:szCs w:val="24"/>
        </w:rPr>
        <w:t xml:space="preserve">   </w:t>
      </w:r>
      <w:r w:rsidR="00A21660" w:rsidRPr="00374C50">
        <w:rPr>
          <w:rStyle w:val="FontStyle12"/>
          <w:sz w:val="24"/>
          <w:szCs w:val="24"/>
        </w:rPr>
        <w:t>»</w:t>
      </w:r>
      <w:proofErr w:type="gramEnd"/>
      <w:r>
        <w:rPr>
          <w:rStyle w:val="FontStyle12"/>
          <w:sz w:val="24"/>
          <w:szCs w:val="24"/>
        </w:rPr>
        <w:t xml:space="preserve"> _____________</w:t>
      </w:r>
      <w:r w:rsidR="00A21660" w:rsidRPr="00374C50">
        <w:rPr>
          <w:rStyle w:val="FontStyle12"/>
          <w:sz w:val="24"/>
          <w:szCs w:val="24"/>
        </w:rPr>
        <w:t>202</w:t>
      </w:r>
      <w:r>
        <w:rPr>
          <w:rStyle w:val="FontStyle12"/>
          <w:sz w:val="24"/>
          <w:szCs w:val="24"/>
        </w:rPr>
        <w:t>4</w:t>
      </w:r>
      <w:r w:rsidR="00A21660" w:rsidRPr="00374C50">
        <w:rPr>
          <w:rStyle w:val="FontStyle12"/>
          <w:sz w:val="24"/>
          <w:szCs w:val="24"/>
        </w:rPr>
        <w:t>г.</w:t>
      </w:r>
    </w:p>
    <w:p w14:paraId="30EFC59B" w14:textId="77777777" w:rsidR="00D66FAF" w:rsidRPr="00374C50" w:rsidRDefault="00EC3B90" w:rsidP="00EC3B90">
      <w:pPr>
        <w:pStyle w:val="Style10"/>
        <w:widowControl/>
        <w:tabs>
          <w:tab w:val="left" w:pos="730"/>
          <w:tab w:val="left" w:leader="underscore" w:pos="8150"/>
        </w:tabs>
        <w:spacing w:line="240" w:lineRule="auto"/>
        <w:rPr>
          <w:rStyle w:val="FontStyle12"/>
          <w:sz w:val="24"/>
          <w:szCs w:val="24"/>
        </w:rPr>
      </w:pPr>
      <w:r>
        <w:rPr>
          <w:rStyle w:val="FontStyle12"/>
          <w:sz w:val="24"/>
          <w:szCs w:val="24"/>
        </w:rPr>
        <w:t xml:space="preserve">11.3. </w:t>
      </w:r>
      <w:r w:rsidR="00A21660" w:rsidRPr="00374C50">
        <w:rPr>
          <w:rStyle w:val="FontStyle12"/>
          <w:sz w:val="24"/>
          <w:szCs w:val="24"/>
        </w:rPr>
        <w:t>Договор считается продленным на тот же срок и на тех же условиях, если до окончания срока его действия ни одна из сторон не заявит о его прекращении или о заключении нового Договора. Количество пролонгации не ограничено.</w:t>
      </w:r>
    </w:p>
    <w:p w14:paraId="797C8D51" w14:textId="77777777" w:rsidR="00D66FAF" w:rsidRPr="00374C50" w:rsidRDefault="00D66FAF" w:rsidP="00374C50">
      <w:pPr>
        <w:pStyle w:val="Style8"/>
        <w:widowControl/>
        <w:spacing w:line="240" w:lineRule="auto"/>
        <w:ind w:left="221"/>
        <w:jc w:val="center"/>
      </w:pPr>
    </w:p>
    <w:p w14:paraId="3A465D9A" w14:textId="77777777" w:rsidR="00D66FAF" w:rsidRPr="00374C50" w:rsidRDefault="00A21660" w:rsidP="00BC0763">
      <w:pPr>
        <w:pStyle w:val="Style8"/>
        <w:widowControl/>
        <w:spacing w:line="240" w:lineRule="auto"/>
        <w:jc w:val="center"/>
        <w:rPr>
          <w:rStyle w:val="FontStyle12"/>
          <w:sz w:val="24"/>
          <w:szCs w:val="24"/>
        </w:rPr>
      </w:pPr>
      <w:r w:rsidRPr="00374C50">
        <w:rPr>
          <w:rStyle w:val="FontStyle12"/>
          <w:sz w:val="24"/>
          <w:szCs w:val="24"/>
        </w:rPr>
        <w:t>12. ЗАКЛЮЧИТЕЛЬНЫЕ ПОЛОЖЕНИЯ</w:t>
      </w:r>
    </w:p>
    <w:p w14:paraId="3881BC7B" w14:textId="77777777" w:rsidR="00EC3B90" w:rsidRDefault="00EC3B90" w:rsidP="00EC3B90">
      <w:pPr>
        <w:pStyle w:val="Style10"/>
        <w:widowControl/>
        <w:tabs>
          <w:tab w:val="left" w:pos="864"/>
        </w:tabs>
        <w:spacing w:line="240" w:lineRule="auto"/>
        <w:ind w:firstLine="284"/>
        <w:rPr>
          <w:rStyle w:val="FontStyle12"/>
          <w:sz w:val="24"/>
          <w:szCs w:val="24"/>
        </w:rPr>
      </w:pPr>
      <w:r>
        <w:rPr>
          <w:rStyle w:val="FontStyle12"/>
          <w:sz w:val="24"/>
          <w:szCs w:val="24"/>
        </w:rPr>
        <w:t xml:space="preserve">12.1. </w:t>
      </w:r>
      <w:r w:rsidR="00A21660" w:rsidRPr="00374C50">
        <w:rPr>
          <w:rStyle w:val="FontStyle12"/>
          <w:sz w:val="24"/>
          <w:szCs w:val="24"/>
        </w:rPr>
        <w:t>Все приложения, изменения и дополнения к настоящему Договору оформляются</w:t>
      </w:r>
      <w:r w:rsidR="00A21660" w:rsidRPr="00374C50">
        <w:rPr>
          <w:rStyle w:val="FontStyle12"/>
          <w:sz w:val="24"/>
          <w:szCs w:val="24"/>
        </w:rPr>
        <w:br/>
        <w:t xml:space="preserve">письменно и путем обмена Сторонами его скан-копиями по электронной почте в формате </w:t>
      </w:r>
      <w:r w:rsidR="00A21660" w:rsidRPr="00374C50">
        <w:rPr>
          <w:rStyle w:val="FontStyle12"/>
          <w:sz w:val="24"/>
          <w:szCs w:val="24"/>
          <w:lang w:val="en-US"/>
        </w:rPr>
        <w:t>jpeg</w:t>
      </w:r>
      <w:r w:rsidR="00A21660" w:rsidRPr="00374C50">
        <w:rPr>
          <w:rStyle w:val="FontStyle12"/>
          <w:sz w:val="24"/>
          <w:szCs w:val="24"/>
        </w:rPr>
        <w:t xml:space="preserve"> или</w:t>
      </w:r>
      <w:r>
        <w:rPr>
          <w:rStyle w:val="FontStyle12"/>
          <w:sz w:val="24"/>
          <w:szCs w:val="24"/>
        </w:rPr>
        <w:t xml:space="preserve"> </w:t>
      </w:r>
      <w:r w:rsidR="00A21660" w:rsidRPr="00374C50">
        <w:rPr>
          <w:rStyle w:val="FontStyle12"/>
          <w:sz w:val="24"/>
          <w:szCs w:val="24"/>
          <w:lang w:val="en-US"/>
        </w:rPr>
        <w:t>pdf</w:t>
      </w:r>
      <w:r w:rsidR="00A21660" w:rsidRPr="00374C50">
        <w:rPr>
          <w:rStyle w:val="FontStyle12"/>
          <w:sz w:val="24"/>
          <w:szCs w:val="24"/>
        </w:rPr>
        <w:t xml:space="preserve"> в виде дополнительных соглашений, подписанных полномочными представителями Сторон</w:t>
      </w:r>
      <w:r>
        <w:rPr>
          <w:rStyle w:val="FontStyle12"/>
          <w:sz w:val="24"/>
          <w:szCs w:val="24"/>
        </w:rPr>
        <w:t xml:space="preserve"> </w:t>
      </w:r>
      <w:r w:rsidR="00A21660" w:rsidRPr="00374C50">
        <w:rPr>
          <w:rStyle w:val="FontStyle12"/>
          <w:sz w:val="24"/>
          <w:szCs w:val="24"/>
        </w:rPr>
        <w:t>в</w:t>
      </w:r>
      <w:r>
        <w:rPr>
          <w:rStyle w:val="FontStyle12"/>
          <w:sz w:val="24"/>
          <w:szCs w:val="24"/>
        </w:rPr>
        <w:t xml:space="preserve"> </w:t>
      </w:r>
      <w:r w:rsidR="00A21660" w:rsidRPr="00374C50">
        <w:rPr>
          <w:rStyle w:val="FontStyle12"/>
          <w:sz w:val="24"/>
          <w:szCs w:val="24"/>
        </w:rPr>
        <w:t>соответствии с действующим законодательством и условиями данного Договора.</w:t>
      </w:r>
    </w:p>
    <w:p w14:paraId="642884DC" w14:textId="77777777" w:rsidR="00EC3B90" w:rsidRDefault="00EC3B90" w:rsidP="00EC3B90">
      <w:pPr>
        <w:pStyle w:val="Style10"/>
        <w:widowControl/>
        <w:tabs>
          <w:tab w:val="left" w:pos="864"/>
        </w:tabs>
        <w:spacing w:line="240" w:lineRule="auto"/>
        <w:ind w:firstLine="284"/>
        <w:rPr>
          <w:rStyle w:val="FontStyle12"/>
          <w:sz w:val="24"/>
          <w:szCs w:val="24"/>
        </w:rPr>
      </w:pPr>
      <w:r>
        <w:rPr>
          <w:rStyle w:val="FontStyle12"/>
          <w:sz w:val="24"/>
          <w:szCs w:val="24"/>
        </w:rPr>
        <w:t xml:space="preserve">12.2. </w:t>
      </w:r>
      <w:r w:rsidR="00A21660" w:rsidRPr="00374C50">
        <w:rPr>
          <w:rStyle w:val="FontStyle12"/>
          <w:sz w:val="24"/>
          <w:szCs w:val="24"/>
        </w:rPr>
        <w:t>Стороны пришли к соглашению о направлении друг другу подписанных скан-копий всех</w:t>
      </w:r>
      <w:r>
        <w:rPr>
          <w:rStyle w:val="FontStyle12"/>
          <w:sz w:val="24"/>
          <w:szCs w:val="24"/>
        </w:rPr>
        <w:t xml:space="preserve"> </w:t>
      </w:r>
      <w:r w:rsidR="00A21660" w:rsidRPr="00374C50">
        <w:rPr>
          <w:rStyle w:val="FontStyle12"/>
          <w:sz w:val="24"/>
          <w:szCs w:val="24"/>
        </w:rPr>
        <w:t>приложений, дополнительных соглашений с последующим обменом бумажными оригиналами.</w:t>
      </w:r>
    </w:p>
    <w:p w14:paraId="017DE563" w14:textId="77777777" w:rsidR="00D66FAF" w:rsidRPr="00374C50" w:rsidRDefault="00A21660" w:rsidP="00EC3B90">
      <w:pPr>
        <w:pStyle w:val="Style10"/>
        <w:widowControl/>
        <w:tabs>
          <w:tab w:val="left" w:pos="864"/>
        </w:tabs>
        <w:spacing w:line="240" w:lineRule="auto"/>
        <w:ind w:firstLine="284"/>
        <w:rPr>
          <w:rStyle w:val="FontStyle12"/>
          <w:sz w:val="24"/>
          <w:szCs w:val="24"/>
        </w:rPr>
      </w:pPr>
      <w:r w:rsidRPr="00374C50">
        <w:rPr>
          <w:rStyle w:val="FontStyle12"/>
          <w:sz w:val="24"/>
          <w:szCs w:val="24"/>
        </w:rPr>
        <w:t>Подписанием скан-копии документа простой электронной подписью (ПЭП), считается его</w:t>
      </w:r>
      <w:r w:rsidRPr="00374C50">
        <w:rPr>
          <w:rStyle w:val="FontStyle12"/>
          <w:sz w:val="24"/>
          <w:szCs w:val="24"/>
        </w:rPr>
        <w:br/>
        <w:t>направление с электронной почты Владельца (</w:t>
      </w:r>
      <w:r w:rsidRPr="00374C50">
        <w:rPr>
          <w:rStyle w:val="FontStyle12"/>
          <w:sz w:val="24"/>
          <w:szCs w:val="24"/>
          <w:lang w:val="en-US"/>
        </w:rPr>
        <w:t>E</w:t>
      </w:r>
      <w:r w:rsidRPr="00374C50">
        <w:rPr>
          <w:rStyle w:val="FontStyle12"/>
          <w:sz w:val="24"/>
          <w:szCs w:val="24"/>
        </w:rPr>
        <w:t>-</w:t>
      </w:r>
      <w:r w:rsidRPr="00374C50">
        <w:rPr>
          <w:rStyle w:val="FontStyle12"/>
          <w:sz w:val="24"/>
          <w:szCs w:val="24"/>
          <w:lang w:val="en-US"/>
        </w:rPr>
        <w:t>mail</w:t>
      </w:r>
      <w:r w:rsidR="00EC3B90">
        <w:rPr>
          <w:rStyle w:val="FontStyle12"/>
          <w:sz w:val="24"/>
          <w:szCs w:val="24"/>
        </w:rPr>
        <w:t xml:space="preserve"> ________________</w:t>
      </w:r>
      <w:r w:rsidRPr="00374C50">
        <w:rPr>
          <w:rStyle w:val="FontStyle12"/>
          <w:sz w:val="24"/>
          <w:szCs w:val="24"/>
        </w:rPr>
        <w:t xml:space="preserve">) от </w:t>
      </w:r>
      <w:proofErr w:type="gramStart"/>
      <w:r w:rsidRPr="00374C50">
        <w:rPr>
          <w:rStyle w:val="FontStyle12"/>
          <w:sz w:val="24"/>
          <w:szCs w:val="24"/>
        </w:rPr>
        <w:t>( должность</w:t>
      </w:r>
      <w:proofErr w:type="gramEnd"/>
      <w:r w:rsidRPr="00374C50">
        <w:rPr>
          <w:rStyle w:val="FontStyle12"/>
          <w:sz w:val="24"/>
          <w:szCs w:val="24"/>
        </w:rPr>
        <w:t>, ФИО сотрудника),</w:t>
      </w:r>
      <w:r w:rsidR="00EC3B90">
        <w:rPr>
          <w:rStyle w:val="FontStyle12"/>
          <w:sz w:val="24"/>
          <w:szCs w:val="24"/>
        </w:rPr>
        <w:t xml:space="preserve"> с электронной почты</w:t>
      </w:r>
      <w:r w:rsidRPr="00374C50">
        <w:rPr>
          <w:rStyle w:val="FontStyle12"/>
          <w:sz w:val="24"/>
          <w:szCs w:val="24"/>
        </w:rPr>
        <w:t xml:space="preserve"> Пользователя (</w:t>
      </w:r>
      <w:r w:rsidRPr="00374C50">
        <w:rPr>
          <w:rStyle w:val="FontStyle12"/>
          <w:sz w:val="24"/>
          <w:szCs w:val="24"/>
          <w:lang w:val="en-US"/>
        </w:rPr>
        <w:t>E</w:t>
      </w:r>
      <w:r w:rsidRPr="00374C50">
        <w:rPr>
          <w:rStyle w:val="FontStyle12"/>
          <w:sz w:val="24"/>
          <w:szCs w:val="24"/>
        </w:rPr>
        <w:t>-</w:t>
      </w:r>
      <w:r w:rsidRPr="00374C50">
        <w:rPr>
          <w:rStyle w:val="FontStyle12"/>
          <w:sz w:val="24"/>
          <w:szCs w:val="24"/>
          <w:lang w:val="en-US"/>
        </w:rPr>
        <w:t>mail</w:t>
      </w:r>
      <w:r w:rsidR="00EC3B90">
        <w:rPr>
          <w:rStyle w:val="FontStyle12"/>
          <w:sz w:val="24"/>
          <w:szCs w:val="24"/>
        </w:rPr>
        <w:t xml:space="preserve"> _____________) от</w:t>
      </w:r>
      <w:r w:rsidRPr="00374C50">
        <w:rPr>
          <w:rStyle w:val="FontStyle12"/>
          <w:sz w:val="24"/>
          <w:szCs w:val="24"/>
        </w:rPr>
        <w:t xml:space="preserve"> (должность, ФИО</w:t>
      </w:r>
    </w:p>
    <w:p w14:paraId="55D5A4EF" w14:textId="77777777" w:rsidR="00EC3B90" w:rsidRDefault="00A21660" w:rsidP="00EC3B90">
      <w:pPr>
        <w:pStyle w:val="Style8"/>
        <w:widowControl/>
        <w:tabs>
          <w:tab w:val="left" w:leader="underscore" w:pos="3878"/>
        </w:tabs>
        <w:spacing w:line="240" w:lineRule="auto"/>
        <w:rPr>
          <w:rStyle w:val="FontStyle12"/>
          <w:sz w:val="24"/>
          <w:szCs w:val="24"/>
        </w:rPr>
      </w:pPr>
      <w:r w:rsidRPr="00374C50">
        <w:rPr>
          <w:rStyle w:val="FontStyle12"/>
          <w:sz w:val="24"/>
          <w:szCs w:val="24"/>
        </w:rPr>
        <w:t xml:space="preserve">сотрудника). </w:t>
      </w:r>
    </w:p>
    <w:p w14:paraId="002557D8" w14:textId="77777777" w:rsidR="00D66FAF" w:rsidRPr="00374C50" w:rsidRDefault="00A21660" w:rsidP="00EC3B90">
      <w:pPr>
        <w:pStyle w:val="Style8"/>
        <w:widowControl/>
        <w:tabs>
          <w:tab w:val="left" w:leader="underscore" w:pos="3878"/>
        </w:tabs>
        <w:spacing w:line="240" w:lineRule="auto"/>
        <w:ind w:firstLine="284"/>
        <w:rPr>
          <w:rStyle w:val="FontStyle12"/>
          <w:sz w:val="24"/>
          <w:szCs w:val="24"/>
        </w:rPr>
      </w:pPr>
      <w:r w:rsidRPr="00374C50">
        <w:rPr>
          <w:rStyle w:val="FontStyle12"/>
          <w:sz w:val="24"/>
          <w:szCs w:val="24"/>
        </w:rPr>
        <w:t>Направленные таким образом документы считаются</w:t>
      </w:r>
      <w:r w:rsidR="00EC3B90">
        <w:rPr>
          <w:rStyle w:val="FontStyle12"/>
          <w:sz w:val="24"/>
          <w:szCs w:val="24"/>
        </w:rPr>
        <w:t xml:space="preserve"> </w:t>
      </w:r>
      <w:r w:rsidRPr="00374C50">
        <w:rPr>
          <w:rStyle w:val="FontStyle12"/>
          <w:sz w:val="24"/>
          <w:szCs w:val="24"/>
        </w:rPr>
        <w:t xml:space="preserve">подписанными простой электронной подписью и признаются сторонами равнозначными бумажным, подписанным собственноручной подписью сторон (ч. 2 ст. б, ч. 2 ст. 9 Закона об </w:t>
      </w:r>
      <w:proofErr w:type="gramStart"/>
      <w:r w:rsidRPr="00374C50">
        <w:rPr>
          <w:rStyle w:val="FontStyle12"/>
          <w:sz w:val="24"/>
          <w:szCs w:val="24"/>
        </w:rPr>
        <w:t>электрон ной</w:t>
      </w:r>
      <w:proofErr w:type="gramEnd"/>
      <w:r w:rsidRPr="00374C50">
        <w:rPr>
          <w:rStyle w:val="FontStyle12"/>
          <w:sz w:val="24"/>
          <w:szCs w:val="24"/>
        </w:rPr>
        <w:t xml:space="preserve"> подписи).</w:t>
      </w:r>
    </w:p>
    <w:p w14:paraId="33A7B171" w14:textId="77777777" w:rsidR="00D66FAF" w:rsidRPr="00374C50" w:rsidRDefault="00EC3B90" w:rsidP="00EC3B90">
      <w:pPr>
        <w:pStyle w:val="Style10"/>
        <w:widowControl/>
        <w:tabs>
          <w:tab w:val="left" w:pos="749"/>
        </w:tabs>
        <w:spacing w:line="240" w:lineRule="auto"/>
        <w:rPr>
          <w:rStyle w:val="FontStyle12"/>
          <w:sz w:val="24"/>
          <w:szCs w:val="24"/>
        </w:rPr>
      </w:pPr>
      <w:r>
        <w:rPr>
          <w:rStyle w:val="FontStyle12"/>
          <w:sz w:val="24"/>
          <w:szCs w:val="24"/>
        </w:rPr>
        <w:t xml:space="preserve">12.3. </w:t>
      </w:r>
      <w:r w:rsidR="00A21660" w:rsidRPr="00374C50">
        <w:rPr>
          <w:rStyle w:val="FontStyle12"/>
          <w:sz w:val="24"/>
          <w:szCs w:val="24"/>
        </w:rPr>
        <w:t>В случае реорганизации, ликвидации, отчуждения сетей третьему лицу, Пользователь обязуется письменно уведомить об этом Владельца не позднее, чем за 30 (тридцать) дней до момента соответствующих изменений, если иные сроки не предусмотрены законом.</w:t>
      </w:r>
    </w:p>
    <w:p w14:paraId="434F09D4" w14:textId="77777777" w:rsidR="00D66FAF" w:rsidRPr="00374C50" w:rsidRDefault="00EC3B90" w:rsidP="00EC3B90">
      <w:pPr>
        <w:pStyle w:val="Style10"/>
        <w:widowControl/>
        <w:tabs>
          <w:tab w:val="left" w:pos="749"/>
        </w:tabs>
        <w:spacing w:line="240" w:lineRule="auto"/>
        <w:rPr>
          <w:rStyle w:val="FontStyle12"/>
          <w:sz w:val="24"/>
          <w:szCs w:val="24"/>
        </w:rPr>
      </w:pPr>
      <w:r>
        <w:rPr>
          <w:rStyle w:val="FontStyle12"/>
          <w:sz w:val="24"/>
          <w:szCs w:val="24"/>
        </w:rPr>
        <w:t xml:space="preserve">12.4. </w:t>
      </w:r>
      <w:r w:rsidR="00A21660" w:rsidRPr="00374C50">
        <w:rPr>
          <w:rStyle w:val="FontStyle12"/>
          <w:sz w:val="24"/>
          <w:szCs w:val="24"/>
        </w:rPr>
        <w:t>Об изменении адреса или банковских реквизитов стороны обязаны письменно уведомить друг друга в течение 10 (десяти) календарных дней.</w:t>
      </w:r>
    </w:p>
    <w:p w14:paraId="4A38E0B5" w14:textId="77777777" w:rsidR="00D66FAF" w:rsidRPr="00374C50" w:rsidRDefault="00EC3B90" w:rsidP="00EC3B90">
      <w:pPr>
        <w:pStyle w:val="Style10"/>
        <w:widowControl/>
        <w:tabs>
          <w:tab w:val="left" w:pos="816"/>
        </w:tabs>
        <w:spacing w:line="240" w:lineRule="auto"/>
        <w:rPr>
          <w:rStyle w:val="FontStyle12"/>
          <w:sz w:val="24"/>
          <w:szCs w:val="24"/>
        </w:rPr>
      </w:pPr>
      <w:r>
        <w:rPr>
          <w:rStyle w:val="FontStyle12"/>
          <w:sz w:val="24"/>
          <w:szCs w:val="24"/>
        </w:rPr>
        <w:lastRenderedPageBreak/>
        <w:t xml:space="preserve">12.5. </w:t>
      </w:r>
      <w:r w:rsidR="00A21660" w:rsidRPr="00374C50">
        <w:rPr>
          <w:rStyle w:val="FontStyle12"/>
          <w:sz w:val="24"/>
          <w:szCs w:val="24"/>
        </w:rPr>
        <w:t>Обязательства по данному Договору не могут быть переданы третьим лицам без письменного соглашения Сторон.</w:t>
      </w:r>
    </w:p>
    <w:p w14:paraId="03115FAB" w14:textId="77777777" w:rsidR="00BC0763" w:rsidRDefault="00A21660" w:rsidP="00BC0763">
      <w:pPr>
        <w:pStyle w:val="Style6"/>
        <w:widowControl/>
        <w:tabs>
          <w:tab w:val="left" w:pos="811"/>
        </w:tabs>
        <w:spacing w:line="240" w:lineRule="auto"/>
        <w:ind w:firstLine="284"/>
        <w:rPr>
          <w:rStyle w:val="FontStyle12"/>
          <w:sz w:val="24"/>
          <w:szCs w:val="24"/>
        </w:rPr>
      </w:pPr>
      <w:r w:rsidRPr="00374C50">
        <w:rPr>
          <w:rStyle w:val="FontStyle12"/>
          <w:sz w:val="24"/>
          <w:szCs w:val="24"/>
        </w:rPr>
        <w:t>12.6.</w:t>
      </w:r>
      <w:r w:rsidRPr="00374C50">
        <w:rPr>
          <w:rStyle w:val="FontStyle12"/>
          <w:sz w:val="24"/>
          <w:szCs w:val="24"/>
        </w:rPr>
        <w:tab/>
        <w:t>К Договору прилагаются и являются его неотъемлемыми частями следующие приложения:</w:t>
      </w:r>
    </w:p>
    <w:p w14:paraId="4C8FC36A" w14:textId="77777777" w:rsidR="00D66FAF" w:rsidRPr="00374C50" w:rsidRDefault="00A21660" w:rsidP="00BC0763">
      <w:pPr>
        <w:pStyle w:val="Style6"/>
        <w:widowControl/>
        <w:tabs>
          <w:tab w:val="left" w:pos="811"/>
        </w:tabs>
        <w:spacing w:line="240" w:lineRule="auto"/>
        <w:ind w:firstLine="284"/>
        <w:rPr>
          <w:rStyle w:val="FontStyle12"/>
          <w:sz w:val="24"/>
          <w:szCs w:val="24"/>
        </w:rPr>
      </w:pPr>
      <w:r w:rsidRPr="00374C50">
        <w:rPr>
          <w:rStyle w:val="FontStyle12"/>
          <w:sz w:val="24"/>
          <w:szCs w:val="24"/>
        </w:rPr>
        <w:t xml:space="preserve">Приложение № 1 </w:t>
      </w:r>
      <w:r w:rsidR="003E7C84">
        <w:rPr>
          <w:rStyle w:val="FontStyle12"/>
          <w:sz w:val="24"/>
          <w:szCs w:val="24"/>
        </w:rPr>
        <w:t>–</w:t>
      </w:r>
      <w:r w:rsidRPr="00374C50">
        <w:rPr>
          <w:rStyle w:val="FontStyle12"/>
          <w:sz w:val="24"/>
          <w:szCs w:val="24"/>
        </w:rPr>
        <w:t xml:space="preserve"> Технические условия.</w:t>
      </w:r>
    </w:p>
    <w:p w14:paraId="42489E5D" w14:textId="77777777" w:rsidR="00BC0763" w:rsidRDefault="00A21660" w:rsidP="00BC0763">
      <w:pPr>
        <w:pStyle w:val="Style4"/>
        <w:widowControl/>
        <w:tabs>
          <w:tab w:val="left" w:pos="4435"/>
        </w:tabs>
        <w:spacing w:line="240" w:lineRule="auto"/>
        <w:ind w:firstLine="284"/>
        <w:rPr>
          <w:rStyle w:val="FontStyle12"/>
          <w:sz w:val="24"/>
          <w:szCs w:val="24"/>
        </w:rPr>
      </w:pPr>
      <w:r w:rsidRPr="00374C50">
        <w:rPr>
          <w:rStyle w:val="FontStyle12"/>
          <w:sz w:val="24"/>
          <w:szCs w:val="24"/>
        </w:rPr>
        <w:t>Приложение №2</w:t>
      </w:r>
      <w:r w:rsidR="003E7C84">
        <w:rPr>
          <w:rStyle w:val="FontStyle12"/>
          <w:sz w:val="24"/>
          <w:szCs w:val="24"/>
        </w:rPr>
        <w:t xml:space="preserve"> – </w:t>
      </w:r>
      <w:r w:rsidRPr="00374C50">
        <w:rPr>
          <w:rStyle w:val="FontStyle12"/>
          <w:sz w:val="24"/>
          <w:szCs w:val="24"/>
        </w:rPr>
        <w:t>Акт о возможности предоставления права доступа к объектам инфраструктуры.</w:t>
      </w:r>
    </w:p>
    <w:p w14:paraId="76F032FE" w14:textId="77777777" w:rsidR="00EC3B90" w:rsidRDefault="00A21660" w:rsidP="00BC0763">
      <w:pPr>
        <w:pStyle w:val="Style4"/>
        <w:widowControl/>
        <w:tabs>
          <w:tab w:val="left" w:pos="4435"/>
        </w:tabs>
        <w:spacing w:line="240" w:lineRule="auto"/>
        <w:ind w:firstLine="284"/>
        <w:rPr>
          <w:rStyle w:val="FontStyle12"/>
          <w:sz w:val="24"/>
          <w:szCs w:val="24"/>
        </w:rPr>
      </w:pPr>
      <w:r w:rsidRPr="00374C50">
        <w:rPr>
          <w:rStyle w:val="FontStyle12"/>
          <w:sz w:val="24"/>
          <w:szCs w:val="24"/>
        </w:rPr>
        <w:t xml:space="preserve">Приложение № 3 </w:t>
      </w:r>
      <w:r w:rsidR="003E7C84">
        <w:rPr>
          <w:rStyle w:val="FontStyle12"/>
          <w:sz w:val="24"/>
          <w:szCs w:val="24"/>
        </w:rPr>
        <w:t>–</w:t>
      </w:r>
      <w:r w:rsidRPr="00374C50">
        <w:rPr>
          <w:rStyle w:val="FontStyle12"/>
          <w:sz w:val="24"/>
          <w:szCs w:val="24"/>
        </w:rPr>
        <w:t xml:space="preserve"> Акт передачи права пользования точ</w:t>
      </w:r>
      <w:r w:rsidR="003E7C84">
        <w:rPr>
          <w:rStyle w:val="FontStyle12"/>
          <w:sz w:val="24"/>
          <w:szCs w:val="24"/>
        </w:rPr>
        <w:t>ками</w:t>
      </w:r>
      <w:r w:rsidRPr="00374C50">
        <w:rPr>
          <w:rStyle w:val="FontStyle12"/>
          <w:sz w:val="24"/>
          <w:szCs w:val="24"/>
        </w:rPr>
        <w:t xml:space="preserve"> подвеса на линии электропередачи. </w:t>
      </w:r>
      <w:r w:rsidR="003E7C84">
        <w:rPr>
          <w:rStyle w:val="FontStyle15"/>
          <w:sz w:val="24"/>
          <w:szCs w:val="24"/>
        </w:rPr>
        <w:t xml:space="preserve">(составляется на основании </w:t>
      </w:r>
      <w:r w:rsidR="003E7C84" w:rsidRPr="00374C50">
        <w:rPr>
          <w:rStyle w:val="FontStyle12"/>
          <w:sz w:val="24"/>
          <w:szCs w:val="24"/>
        </w:rPr>
        <w:t>Акт</w:t>
      </w:r>
      <w:r w:rsidR="003E7C84">
        <w:rPr>
          <w:rStyle w:val="FontStyle12"/>
          <w:sz w:val="24"/>
          <w:szCs w:val="24"/>
        </w:rPr>
        <w:t>а</w:t>
      </w:r>
      <w:r w:rsidR="003E7C84" w:rsidRPr="00374C50">
        <w:rPr>
          <w:rStyle w:val="FontStyle12"/>
          <w:sz w:val="24"/>
          <w:szCs w:val="24"/>
        </w:rPr>
        <w:t xml:space="preserve"> о возможности предоставления права доступа к объектам инфраструктуры</w:t>
      </w:r>
      <w:r w:rsidR="001D5F8A" w:rsidRPr="00931096">
        <w:rPr>
          <w:rStyle w:val="FontStyle15"/>
          <w:sz w:val="24"/>
          <w:szCs w:val="24"/>
        </w:rPr>
        <w:t>).</w:t>
      </w:r>
    </w:p>
    <w:p w14:paraId="77E138F9" w14:textId="77777777" w:rsidR="00D66FAF" w:rsidRPr="00374C50" w:rsidRDefault="00A21660" w:rsidP="00BC0763">
      <w:pPr>
        <w:pStyle w:val="Style4"/>
        <w:widowControl/>
        <w:tabs>
          <w:tab w:val="left" w:pos="4435"/>
        </w:tabs>
        <w:spacing w:line="240" w:lineRule="auto"/>
        <w:ind w:firstLine="284"/>
        <w:rPr>
          <w:rStyle w:val="FontStyle12"/>
          <w:sz w:val="24"/>
          <w:szCs w:val="24"/>
        </w:rPr>
      </w:pPr>
      <w:r w:rsidRPr="00374C50">
        <w:rPr>
          <w:rStyle w:val="FontStyle12"/>
          <w:sz w:val="24"/>
          <w:szCs w:val="24"/>
        </w:rPr>
        <w:t xml:space="preserve">Приложение № 4 </w:t>
      </w:r>
      <w:r w:rsidR="00034A06">
        <w:rPr>
          <w:rStyle w:val="FontStyle12"/>
          <w:sz w:val="24"/>
          <w:szCs w:val="24"/>
        </w:rPr>
        <w:t>–</w:t>
      </w:r>
      <w:r w:rsidRPr="00374C50">
        <w:rPr>
          <w:rStyle w:val="FontStyle12"/>
          <w:sz w:val="24"/>
          <w:szCs w:val="24"/>
        </w:rPr>
        <w:t xml:space="preserve"> Расчет стоимости по Договору</w:t>
      </w:r>
    </w:p>
    <w:p w14:paraId="1653AEA8" w14:textId="77777777" w:rsidR="00BC0763" w:rsidRDefault="00A21660" w:rsidP="00BC0763">
      <w:pPr>
        <w:pStyle w:val="Style8"/>
        <w:widowControl/>
        <w:spacing w:line="240" w:lineRule="auto"/>
        <w:ind w:firstLine="284"/>
        <w:jc w:val="left"/>
        <w:rPr>
          <w:rStyle w:val="FontStyle12"/>
          <w:sz w:val="24"/>
          <w:szCs w:val="24"/>
        </w:rPr>
      </w:pPr>
      <w:r w:rsidRPr="00374C50">
        <w:rPr>
          <w:rStyle w:val="FontStyle12"/>
          <w:sz w:val="24"/>
          <w:szCs w:val="24"/>
        </w:rPr>
        <w:t xml:space="preserve">Приложение № 5 </w:t>
      </w:r>
      <w:r w:rsidR="00034A06">
        <w:rPr>
          <w:rStyle w:val="FontStyle12"/>
          <w:sz w:val="24"/>
          <w:szCs w:val="24"/>
        </w:rPr>
        <w:t>–</w:t>
      </w:r>
      <w:r w:rsidRPr="00374C50">
        <w:rPr>
          <w:rStyle w:val="FontStyle12"/>
          <w:sz w:val="24"/>
          <w:szCs w:val="24"/>
        </w:rPr>
        <w:t xml:space="preserve"> Акт прекращения права доступа к объектам инфраструктуры. </w:t>
      </w:r>
    </w:p>
    <w:p w14:paraId="236022CC" w14:textId="77777777" w:rsidR="00D66FAF" w:rsidRPr="00374C50" w:rsidRDefault="00BC0763" w:rsidP="00BC0763">
      <w:pPr>
        <w:pStyle w:val="Style8"/>
        <w:widowControl/>
        <w:spacing w:line="240" w:lineRule="auto"/>
        <w:ind w:firstLine="284"/>
        <w:jc w:val="left"/>
        <w:rPr>
          <w:rStyle w:val="FontStyle12"/>
          <w:sz w:val="24"/>
          <w:szCs w:val="24"/>
        </w:rPr>
      </w:pPr>
      <w:r>
        <w:rPr>
          <w:rStyle w:val="FontStyle12"/>
          <w:sz w:val="24"/>
          <w:szCs w:val="24"/>
        </w:rPr>
        <w:t>П</w:t>
      </w:r>
      <w:r w:rsidR="00A21660" w:rsidRPr="00374C50">
        <w:rPr>
          <w:rStyle w:val="FontStyle12"/>
          <w:sz w:val="24"/>
          <w:szCs w:val="24"/>
        </w:rPr>
        <w:t>риложение № 6— Акт инвентаризации точек подвеса на опорах линии электропередачи.</w:t>
      </w:r>
    </w:p>
    <w:p w14:paraId="3A23B5B1" w14:textId="77777777" w:rsidR="00D66FAF" w:rsidRPr="00374C50" w:rsidRDefault="00D66FAF" w:rsidP="00374C50">
      <w:pPr>
        <w:pStyle w:val="Style8"/>
        <w:widowControl/>
        <w:spacing w:line="240" w:lineRule="auto"/>
        <w:ind w:left="1234"/>
      </w:pPr>
    </w:p>
    <w:p w14:paraId="06FE0904" w14:textId="77777777" w:rsidR="00D66FAF" w:rsidRDefault="00A21660" w:rsidP="00BC0763">
      <w:pPr>
        <w:pStyle w:val="Style8"/>
        <w:widowControl/>
        <w:spacing w:line="240" w:lineRule="auto"/>
        <w:jc w:val="center"/>
        <w:rPr>
          <w:rStyle w:val="FontStyle12"/>
          <w:sz w:val="24"/>
          <w:szCs w:val="24"/>
        </w:rPr>
      </w:pPr>
      <w:r w:rsidRPr="00374C50">
        <w:rPr>
          <w:rStyle w:val="FontStyle12"/>
          <w:sz w:val="24"/>
          <w:szCs w:val="24"/>
        </w:rPr>
        <w:t>13. ЮРИДИЧЕСКИЕ АДРЕСА И БАНКОВСКИЕ РЕКВИЗИТЫ СТОРОН</w:t>
      </w:r>
    </w:p>
    <w:p w14:paraId="5AAC9D64" w14:textId="77777777" w:rsidR="00BC0763" w:rsidRDefault="00BC0763" w:rsidP="00BC0763">
      <w:pPr>
        <w:pStyle w:val="Style8"/>
        <w:widowControl/>
        <w:spacing w:line="240" w:lineRule="auto"/>
        <w:jc w:val="center"/>
        <w:rPr>
          <w:rStyle w:val="FontStyle12"/>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BC0763" w14:paraId="10CEEB76" w14:textId="77777777" w:rsidTr="004126F6">
        <w:tc>
          <w:tcPr>
            <w:tcW w:w="4927" w:type="dxa"/>
          </w:tcPr>
          <w:p w14:paraId="2B1EF559" w14:textId="77777777" w:rsidR="00BC0763" w:rsidRDefault="00440870" w:rsidP="00BC0763">
            <w:pPr>
              <w:pStyle w:val="Style8"/>
              <w:widowControl/>
              <w:spacing w:line="240" w:lineRule="auto"/>
              <w:jc w:val="left"/>
              <w:rPr>
                <w:rStyle w:val="FontStyle12"/>
                <w:sz w:val="24"/>
                <w:szCs w:val="24"/>
              </w:rPr>
            </w:pPr>
            <w:r w:rsidRPr="00374C50">
              <w:rPr>
                <w:rStyle w:val="FontStyle12"/>
                <w:sz w:val="24"/>
                <w:szCs w:val="24"/>
              </w:rPr>
              <w:t>Владелец:</w:t>
            </w:r>
          </w:p>
          <w:p w14:paraId="5DB72003" w14:textId="77777777" w:rsidR="00C14E9E" w:rsidRDefault="00C14E9E" w:rsidP="00BC0763">
            <w:pPr>
              <w:pStyle w:val="Style8"/>
              <w:widowControl/>
              <w:spacing w:line="240" w:lineRule="auto"/>
              <w:jc w:val="left"/>
              <w:rPr>
                <w:rStyle w:val="FontStyle12"/>
                <w:sz w:val="24"/>
                <w:szCs w:val="24"/>
              </w:rPr>
            </w:pPr>
          </w:p>
        </w:tc>
        <w:tc>
          <w:tcPr>
            <w:tcW w:w="4928" w:type="dxa"/>
          </w:tcPr>
          <w:p w14:paraId="5553F445" w14:textId="77777777" w:rsidR="00BC0763" w:rsidRDefault="00440870" w:rsidP="00BC0763">
            <w:pPr>
              <w:pStyle w:val="Style8"/>
              <w:widowControl/>
              <w:spacing w:line="240" w:lineRule="auto"/>
              <w:jc w:val="left"/>
              <w:rPr>
                <w:rStyle w:val="FontStyle12"/>
                <w:sz w:val="24"/>
                <w:szCs w:val="24"/>
              </w:rPr>
            </w:pPr>
            <w:r w:rsidRPr="00374C50">
              <w:rPr>
                <w:rStyle w:val="FontStyle12"/>
                <w:sz w:val="24"/>
                <w:szCs w:val="24"/>
              </w:rPr>
              <w:t>Пользователь:</w:t>
            </w:r>
          </w:p>
        </w:tc>
      </w:tr>
      <w:tr w:rsidR="00BC0763" w14:paraId="7BD022C4" w14:textId="77777777" w:rsidTr="004126F6">
        <w:tc>
          <w:tcPr>
            <w:tcW w:w="4927" w:type="dxa"/>
          </w:tcPr>
          <w:p w14:paraId="6D2BD306" w14:textId="77777777" w:rsidR="00A66D14" w:rsidRPr="00C14E9E" w:rsidRDefault="00A66D14" w:rsidP="00A66D14">
            <w:pPr>
              <w:rPr>
                <w:sz w:val="24"/>
                <w:szCs w:val="24"/>
              </w:rPr>
            </w:pPr>
            <w:r w:rsidRPr="00C14E9E">
              <w:rPr>
                <w:sz w:val="24"/>
                <w:szCs w:val="24"/>
              </w:rPr>
              <w:t>ГУП НАО «Нарьян-Марская электростанция»</w:t>
            </w:r>
          </w:p>
          <w:p w14:paraId="454B801F" w14:textId="77777777" w:rsidR="00A66D14" w:rsidRPr="00C14E9E" w:rsidRDefault="00A66D14" w:rsidP="00A66D14">
            <w:pPr>
              <w:rPr>
                <w:sz w:val="24"/>
                <w:szCs w:val="24"/>
              </w:rPr>
            </w:pPr>
            <w:r w:rsidRPr="00C14E9E">
              <w:rPr>
                <w:sz w:val="24"/>
                <w:szCs w:val="24"/>
              </w:rPr>
              <w:t xml:space="preserve">166000, Ненецкий АО, г. Нарьян-Мар, ул. </w:t>
            </w:r>
          </w:p>
          <w:p w14:paraId="7C7EF150" w14:textId="77777777" w:rsidR="00A66D14" w:rsidRPr="00C14E9E" w:rsidRDefault="00A66D14" w:rsidP="00A66D14">
            <w:pPr>
              <w:rPr>
                <w:sz w:val="24"/>
                <w:szCs w:val="24"/>
              </w:rPr>
            </w:pPr>
            <w:r w:rsidRPr="00C14E9E">
              <w:rPr>
                <w:sz w:val="24"/>
                <w:szCs w:val="24"/>
              </w:rPr>
              <w:t>им. 60-летия Октября, д.37</w:t>
            </w:r>
          </w:p>
          <w:p w14:paraId="2CFC71EA" w14:textId="77777777" w:rsidR="00A66D14" w:rsidRPr="00C14E9E" w:rsidRDefault="00A66D14" w:rsidP="00A66D14">
            <w:pPr>
              <w:rPr>
                <w:sz w:val="24"/>
                <w:szCs w:val="24"/>
              </w:rPr>
            </w:pPr>
            <w:r w:rsidRPr="00C14E9E">
              <w:rPr>
                <w:sz w:val="24"/>
                <w:szCs w:val="24"/>
              </w:rPr>
              <w:t xml:space="preserve">ИНН 8300010188 КПП 298301001  </w:t>
            </w:r>
          </w:p>
          <w:p w14:paraId="6BAAEE8E" w14:textId="77777777" w:rsidR="00A66D14" w:rsidRPr="00C14E9E" w:rsidRDefault="00A66D14" w:rsidP="00A66D14">
            <w:pPr>
              <w:rPr>
                <w:sz w:val="24"/>
                <w:szCs w:val="24"/>
              </w:rPr>
            </w:pPr>
            <w:r w:rsidRPr="00C14E9E">
              <w:rPr>
                <w:sz w:val="24"/>
                <w:szCs w:val="24"/>
              </w:rPr>
              <w:t>ОГРН 1028301647241; ОКПО 41409296</w:t>
            </w:r>
          </w:p>
          <w:p w14:paraId="178EA18B" w14:textId="77777777" w:rsidR="00A66D14" w:rsidRPr="00C14E9E" w:rsidRDefault="00A66D14" w:rsidP="00A66D14">
            <w:pPr>
              <w:rPr>
                <w:sz w:val="24"/>
                <w:szCs w:val="24"/>
              </w:rPr>
            </w:pPr>
            <w:r w:rsidRPr="00C14E9E">
              <w:rPr>
                <w:sz w:val="24"/>
                <w:szCs w:val="24"/>
              </w:rPr>
              <w:t xml:space="preserve">р/с 40602810004210100022 Архангельское отделение № 8637 ПАО Сбербанк России г. Архангельск БИК 041117601, </w:t>
            </w:r>
          </w:p>
          <w:p w14:paraId="55D810F6" w14:textId="77777777" w:rsidR="00A66D14" w:rsidRPr="00C14E9E" w:rsidRDefault="00A66D14" w:rsidP="00A66D14">
            <w:pPr>
              <w:rPr>
                <w:sz w:val="24"/>
                <w:szCs w:val="24"/>
              </w:rPr>
            </w:pPr>
            <w:r w:rsidRPr="00C14E9E">
              <w:rPr>
                <w:sz w:val="24"/>
                <w:szCs w:val="24"/>
              </w:rPr>
              <w:t xml:space="preserve">кор. сч. 30101810100000000601 </w:t>
            </w:r>
          </w:p>
          <w:p w14:paraId="5D0F816F" w14:textId="77777777" w:rsidR="00A66D14" w:rsidRPr="00C14E9E" w:rsidRDefault="00A66D14" w:rsidP="00A66D14">
            <w:pPr>
              <w:rPr>
                <w:sz w:val="24"/>
                <w:szCs w:val="24"/>
              </w:rPr>
            </w:pPr>
            <w:r w:rsidRPr="00C14E9E">
              <w:rPr>
                <w:sz w:val="24"/>
                <w:szCs w:val="24"/>
              </w:rPr>
              <w:t>(</w:t>
            </w:r>
            <w:hyperlink r:id="rId10" w:history="1">
              <w:r w:rsidRPr="00C14E9E">
                <w:rPr>
                  <w:rStyle w:val="a3"/>
                  <w:sz w:val="24"/>
                  <w:szCs w:val="24"/>
                  <w:lang w:val="en-US"/>
                </w:rPr>
                <w:t>http</w:t>
              </w:r>
              <w:r w:rsidRPr="00C14E9E">
                <w:rPr>
                  <w:rStyle w:val="a3"/>
                  <w:sz w:val="24"/>
                  <w:szCs w:val="24"/>
                </w:rPr>
                <w:t>://</w:t>
              </w:r>
              <w:r w:rsidRPr="00C14E9E">
                <w:rPr>
                  <w:rStyle w:val="a3"/>
                  <w:sz w:val="24"/>
                  <w:szCs w:val="24"/>
                  <w:lang w:val="en-US"/>
                </w:rPr>
                <w:t>nm</w:t>
              </w:r>
              <w:r w:rsidRPr="00C14E9E">
                <w:rPr>
                  <w:rStyle w:val="a3"/>
                  <w:sz w:val="24"/>
                  <w:szCs w:val="24"/>
                </w:rPr>
                <w:t>-</w:t>
              </w:r>
              <w:r w:rsidRPr="00C14E9E">
                <w:rPr>
                  <w:rStyle w:val="a3"/>
                  <w:sz w:val="24"/>
                  <w:szCs w:val="24"/>
                  <w:lang w:val="en-US"/>
                </w:rPr>
                <w:t>energy</w:t>
              </w:r>
              <w:r w:rsidRPr="00C14E9E">
                <w:rPr>
                  <w:rStyle w:val="a3"/>
                  <w:sz w:val="24"/>
                  <w:szCs w:val="24"/>
                </w:rPr>
                <w:t>.</w:t>
              </w:r>
              <w:r w:rsidRPr="00C14E9E">
                <w:rPr>
                  <w:rStyle w:val="a3"/>
                  <w:sz w:val="24"/>
                  <w:szCs w:val="24"/>
                  <w:lang w:val="en-US"/>
                </w:rPr>
                <w:t>ru</w:t>
              </w:r>
              <w:r w:rsidRPr="00C14E9E">
                <w:rPr>
                  <w:rStyle w:val="a3"/>
                  <w:sz w:val="24"/>
                  <w:szCs w:val="24"/>
                </w:rPr>
                <w:t>/</w:t>
              </w:r>
            </w:hyperlink>
            <w:r w:rsidRPr="00C14E9E">
              <w:rPr>
                <w:sz w:val="24"/>
                <w:szCs w:val="24"/>
              </w:rPr>
              <w:t xml:space="preserve">) </w:t>
            </w:r>
          </w:p>
          <w:p w14:paraId="36E577E2" w14:textId="77777777" w:rsidR="00A66D14" w:rsidRPr="00C14E9E" w:rsidRDefault="00A66D14" w:rsidP="00A66D14">
            <w:pPr>
              <w:rPr>
                <w:sz w:val="24"/>
                <w:szCs w:val="24"/>
                <w:lang w:val="en-US"/>
              </w:rPr>
            </w:pPr>
            <w:r w:rsidRPr="00C14E9E">
              <w:rPr>
                <w:sz w:val="24"/>
                <w:szCs w:val="24"/>
                <w:lang w:val="en-US"/>
              </w:rPr>
              <w:t xml:space="preserve">e-mail: </w:t>
            </w:r>
            <w:hyperlink r:id="rId11" w:history="1">
              <w:r w:rsidRPr="00C14E9E">
                <w:rPr>
                  <w:rStyle w:val="a3"/>
                  <w:sz w:val="24"/>
                  <w:szCs w:val="24"/>
                  <w:lang w:val="en-US"/>
                </w:rPr>
                <w:t>info@nm-energy.ru</w:t>
              </w:r>
            </w:hyperlink>
            <w:r w:rsidRPr="00C14E9E">
              <w:rPr>
                <w:sz w:val="24"/>
                <w:szCs w:val="24"/>
                <w:lang w:val="en-US"/>
              </w:rPr>
              <w:t xml:space="preserve"> </w:t>
            </w:r>
          </w:p>
          <w:p w14:paraId="1C34FCE9" w14:textId="77777777" w:rsidR="00A66D14" w:rsidRPr="00C14E9E" w:rsidRDefault="00A66D14" w:rsidP="00A66D14">
            <w:pPr>
              <w:rPr>
                <w:sz w:val="24"/>
                <w:szCs w:val="24"/>
              </w:rPr>
            </w:pPr>
            <w:r w:rsidRPr="00C14E9E">
              <w:rPr>
                <w:sz w:val="24"/>
                <w:szCs w:val="24"/>
              </w:rPr>
              <w:t xml:space="preserve">тел: 4-25-19; 4-97-92 </w:t>
            </w:r>
          </w:p>
          <w:p w14:paraId="37D72806" w14:textId="77777777" w:rsidR="00BC0763" w:rsidRPr="00C14E9E" w:rsidRDefault="00BC0763" w:rsidP="00A66D14">
            <w:pPr>
              <w:pStyle w:val="Style8"/>
              <w:widowControl/>
              <w:spacing w:line="240" w:lineRule="auto"/>
              <w:jc w:val="left"/>
              <w:rPr>
                <w:rStyle w:val="FontStyle12"/>
                <w:sz w:val="24"/>
                <w:szCs w:val="24"/>
              </w:rPr>
            </w:pPr>
          </w:p>
        </w:tc>
        <w:tc>
          <w:tcPr>
            <w:tcW w:w="4928" w:type="dxa"/>
          </w:tcPr>
          <w:p w14:paraId="54273C8E" w14:textId="77777777" w:rsidR="00C14E9E" w:rsidRDefault="00C14E9E" w:rsidP="00BC0763">
            <w:pPr>
              <w:pStyle w:val="Style8"/>
              <w:widowControl/>
              <w:spacing w:line="240" w:lineRule="auto"/>
              <w:rPr>
                <w:rStyle w:val="FontStyle12"/>
                <w:sz w:val="24"/>
                <w:szCs w:val="24"/>
              </w:rPr>
            </w:pPr>
          </w:p>
          <w:p w14:paraId="004AED48" w14:textId="77777777" w:rsidR="00BC0763" w:rsidRDefault="00BC0763" w:rsidP="00BC0763">
            <w:pPr>
              <w:pStyle w:val="Style8"/>
              <w:widowControl/>
              <w:spacing w:line="240" w:lineRule="auto"/>
              <w:rPr>
                <w:rStyle w:val="FontStyle12"/>
                <w:sz w:val="24"/>
                <w:szCs w:val="24"/>
              </w:rPr>
            </w:pPr>
            <w:r w:rsidRPr="00374C50">
              <w:rPr>
                <w:rStyle w:val="FontStyle12"/>
                <w:sz w:val="24"/>
                <w:szCs w:val="24"/>
              </w:rPr>
              <w:t>Юридический адрес:</w:t>
            </w:r>
          </w:p>
          <w:p w14:paraId="557D8087" w14:textId="77777777" w:rsidR="00EC3B90" w:rsidRPr="00374C50" w:rsidRDefault="00EC3B90" w:rsidP="00EC3B90">
            <w:pPr>
              <w:pStyle w:val="Style8"/>
              <w:widowControl/>
              <w:tabs>
                <w:tab w:val="left" w:pos="4435"/>
              </w:tabs>
              <w:spacing w:line="240" w:lineRule="auto"/>
              <w:jc w:val="left"/>
              <w:rPr>
                <w:rStyle w:val="FontStyle12"/>
                <w:sz w:val="24"/>
                <w:szCs w:val="24"/>
              </w:rPr>
            </w:pPr>
            <w:r w:rsidRPr="00374C50">
              <w:rPr>
                <w:rStyle w:val="FontStyle12"/>
                <w:sz w:val="24"/>
                <w:szCs w:val="24"/>
              </w:rPr>
              <w:t>Почтовый адрес:</w:t>
            </w:r>
            <w:r w:rsidRPr="00374C50">
              <w:rPr>
                <w:rStyle w:val="FontStyle12"/>
                <w:sz w:val="24"/>
                <w:szCs w:val="24"/>
              </w:rPr>
              <w:tab/>
            </w:r>
          </w:p>
          <w:p w14:paraId="4AB89CAD" w14:textId="77777777" w:rsidR="00EC3B90" w:rsidRPr="00374C50" w:rsidRDefault="00EC3B90" w:rsidP="00EC3B90">
            <w:pPr>
              <w:pStyle w:val="Style8"/>
              <w:widowControl/>
              <w:tabs>
                <w:tab w:val="left" w:pos="4430"/>
              </w:tabs>
              <w:spacing w:line="240" w:lineRule="auto"/>
              <w:jc w:val="left"/>
              <w:rPr>
                <w:rStyle w:val="FontStyle12"/>
                <w:sz w:val="24"/>
                <w:szCs w:val="24"/>
              </w:rPr>
            </w:pPr>
            <w:r>
              <w:rPr>
                <w:rStyle w:val="FontStyle12"/>
                <w:sz w:val="24"/>
                <w:szCs w:val="24"/>
              </w:rPr>
              <w:t>ИНН</w:t>
            </w:r>
            <w:r w:rsidRPr="00374C50">
              <w:rPr>
                <w:rStyle w:val="FontStyle12"/>
                <w:sz w:val="24"/>
                <w:szCs w:val="24"/>
              </w:rPr>
              <w:tab/>
            </w:r>
          </w:p>
          <w:p w14:paraId="275F74B6" w14:textId="77777777" w:rsidR="00EC3B90" w:rsidRDefault="00EC3B90" w:rsidP="00EC3B90">
            <w:pPr>
              <w:pStyle w:val="Style8"/>
              <w:widowControl/>
              <w:tabs>
                <w:tab w:val="left" w:pos="4435"/>
              </w:tabs>
              <w:spacing w:line="240" w:lineRule="auto"/>
              <w:jc w:val="left"/>
              <w:rPr>
                <w:rStyle w:val="FontStyle12"/>
                <w:sz w:val="24"/>
                <w:szCs w:val="24"/>
              </w:rPr>
            </w:pPr>
            <w:r>
              <w:rPr>
                <w:rStyle w:val="FontStyle12"/>
                <w:sz w:val="24"/>
                <w:szCs w:val="24"/>
              </w:rPr>
              <w:t>КПП</w:t>
            </w:r>
            <w:r w:rsidRPr="00374C50">
              <w:rPr>
                <w:rStyle w:val="FontStyle12"/>
                <w:sz w:val="24"/>
                <w:szCs w:val="24"/>
              </w:rPr>
              <w:t xml:space="preserve"> </w:t>
            </w:r>
          </w:p>
          <w:p w14:paraId="140D381F" w14:textId="77777777" w:rsidR="00EC3B90" w:rsidRDefault="00EC3B90" w:rsidP="00EC3B90">
            <w:pPr>
              <w:pStyle w:val="Style8"/>
              <w:widowControl/>
              <w:tabs>
                <w:tab w:val="left" w:pos="4435"/>
              </w:tabs>
              <w:spacing w:line="240" w:lineRule="auto"/>
              <w:jc w:val="left"/>
              <w:rPr>
                <w:rStyle w:val="FontStyle12"/>
                <w:sz w:val="24"/>
                <w:szCs w:val="24"/>
              </w:rPr>
            </w:pPr>
            <w:r w:rsidRPr="00374C50">
              <w:rPr>
                <w:rStyle w:val="FontStyle12"/>
                <w:sz w:val="24"/>
                <w:szCs w:val="24"/>
              </w:rPr>
              <w:t>ОГРН</w:t>
            </w:r>
          </w:p>
          <w:p w14:paraId="5A2EB41C" w14:textId="77777777" w:rsidR="00EC3B90" w:rsidRDefault="00EC3B90" w:rsidP="00EC3B90">
            <w:pPr>
              <w:pStyle w:val="Style8"/>
              <w:widowControl/>
              <w:tabs>
                <w:tab w:val="left" w:pos="4435"/>
              </w:tabs>
              <w:spacing w:line="240" w:lineRule="auto"/>
              <w:jc w:val="left"/>
              <w:rPr>
                <w:rStyle w:val="FontStyle12"/>
                <w:sz w:val="24"/>
                <w:szCs w:val="24"/>
              </w:rPr>
            </w:pPr>
            <w:r>
              <w:rPr>
                <w:rStyle w:val="FontStyle12"/>
                <w:sz w:val="24"/>
                <w:szCs w:val="24"/>
              </w:rPr>
              <w:t>р/с</w:t>
            </w:r>
          </w:p>
          <w:p w14:paraId="4CC06E83" w14:textId="77777777" w:rsidR="00EC3B90" w:rsidRDefault="00EC3B90" w:rsidP="00EC3B90">
            <w:pPr>
              <w:pStyle w:val="Style8"/>
              <w:widowControl/>
              <w:tabs>
                <w:tab w:val="left" w:pos="4435"/>
              </w:tabs>
              <w:spacing w:line="240" w:lineRule="auto"/>
              <w:jc w:val="left"/>
              <w:rPr>
                <w:rStyle w:val="FontStyle12"/>
                <w:sz w:val="24"/>
                <w:szCs w:val="24"/>
              </w:rPr>
            </w:pPr>
            <w:r>
              <w:rPr>
                <w:rStyle w:val="FontStyle12"/>
                <w:sz w:val="24"/>
                <w:szCs w:val="24"/>
              </w:rPr>
              <w:t>БИК</w:t>
            </w:r>
          </w:p>
          <w:p w14:paraId="0D5C775A" w14:textId="77777777" w:rsidR="00EC3B90" w:rsidRPr="00374C50" w:rsidRDefault="00EC3B90" w:rsidP="00EC3B90">
            <w:pPr>
              <w:pStyle w:val="Style8"/>
              <w:widowControl/>
              <w:tabs>
                <w:tab w:val="left" w:pos="4430"/>
              </w:tabs>
              <w:spacing w:line="240" w:lineRule="auto"/>
              <w:jc w:val="left"/>
              <w:rPr>
                <w:rStyle w:val="FontStyle12"/>
                <w:sz w:val="24"/>
                <w:szCs w:val="24"/>
              </w:rPr>
            </w:pPr>
            <w:r>
              <w:rPr>
                <w:rStyle w:val="FontStyle12"/>
                <w:sz w:val="24"/>
                <w:szCs w:val="24"/>
              </w:rPr>
              <w:t>к/с</w:t>
            </w:r>
          </w:p>
          <w:p w14:paraId="2F5B706B" w14:textId="77777777" w:rsidR="00EC3B90" w:rsidRDefault="00EC3B90" w:rsidP="00EC3B90">
            <w:pPr>
              <w:pStyle w:val="Style8"/>
              <w:widowControl/>
              <w:spacing w:line="240" w:lineRule="auto"/>
              <w:rPr>
                <w:rStyle w:val="FontStyle12"/>
                <w:sz w:val="24"/>
                <w:szCs w:val="24"/>
              </w:rPr>
            </w:pPr>
            <w:r w:rsidRPr="00374C50">
              <w:rPr>
                <w:rStyle w:val="FontStyle12"/>
                <w:sz w:val="24"/>
                <w:szCs w:val="24"/>
              </w:rPr>
              <w:t>тел.</w:t>
            </w:r>
          </w:p>
          <w:p w14:paraId="61F47F9A" w14:textId="77777777" w:rsidR="00EC3B90" w:rsidRDefault="00EC3B90" w:rsidP="00EC3B90">
            <w:pPr>
              <w:pStyle w:val="Style8"/>
              <w:widowControl/>
              <w:spacing w:line="240" w:lineRule="auto"/>
              <w:rPr>
                <w:rStyle w:val="FontStyle12"/>
                <w:sz w:val="24"/>
                <w:szCs w:val="24"/>
              </w:rPr>
            </w:pPr>
          </w:p>
        </w:tc>
      </w:tr>
      <w:tr w:rsidR="00BC0763" w14:paraId="461B5FD3" w14:textId="77777777" w:rsidTr="004126F6">
        <w:tc>
          <w:tcPr>
            <w:tcW w:w="4927" w:type="dxa"/>
          </w:tcPr>
          <w:p w14:paraId="7AD2A1A6" w14:textId="77777777" w:rsidR="00A66D14" w:rsidRPr="00C14E9E" w:rsidRDefault="00A66D14" w:rsidP="00A66D14">
            <w:pPr>
              <w:rPr>
                <w:sz w:val="24"/>
                <w:szCs w:val="24"/>
              </w:rPr>
            </w:pPr>
          </w:p>
          <w:p w14:paraId="7D906599" w14:textId="77777777" w:rsidR="00A66D14" w:rsidRPr="00C14E9E" w:rsidRDefault="00A66D14" w:rsidP="00A66D14">
            <w:pPr>
              <w:rPr>
                <w:sz w:val="24"/>
                <w:szCs w:val="24"/>
              </w:rPr>
            </w:pPr>
            <w:r w:rsidRPr="00C14E9E">
              <w:rPr>
                <w:sz w:val="24"/>
                <w:szCs w:val="24"/>
              </w:rPr>
              <w:t xml:space="preserve">Директор </w:t>
            </w:r>
          </w:p>
          <w:p w14:paraId="27968802" w14:textId="77777777" w:rsidR="00A66D14" w:rsidRPr="00C14E9E" w:rsidRDefault="00A66D14" w:rsidP="00A66D14">
            <w:pPr>
              <w:rPr>
                <w:sz w:val="24"/>
                <w:szCs w:val="24"/>
              </w:rPr>
            </w:pPr>
          </w:p>
          <w:p w14:paraId="54EC7E15" w14:textId="77777777" w:rsidR="00BC0763" w:rsidRPr="00C14E9E" w:rsidRDefault="00A66D14" w:rsidP="00A66D14">
            <w:pPr>
              <w:pStyle w:val="Style8"/>
              <w:widowControl/>
              <w:spacing w:line="240" w:lineRule="auto"/>
              <w:jc w:val="left"/>
              <w:rPr>
                <w:rStyle w:val="FontStyle12"/>
                <w:sz w:val="24"/>
                <w:szCs w:val="24"/>
              </w:rPr>
            </w:pPr>
            <w:r w:rsidRPr="00C14E9E">
              <w:rPr>
                <w:sz w:val="24"/>
                <w:szCs w:val="24"/>
              </w:rPr>
              <w:t>________________ Е.Ю. Сенокосов</w:t>
            </w:r>
          </w:p>
        </w:tc>
        <w:tc>
          <w:tcPr>
            <w:tcW w:w="4928" w:type="dxa"/>
          </w:tcPr>
          <w:p w14:paraId="0FADBECD" w14:textId="77777777" w:rsidR="00BC0763" w:rsidRDefault="00BC0763" w:rsidP="00BC0763">
            <w:pPr>
              <w:pStyle w:val="Style8"/>
              <w:widowControl/>
              <w:tabs>
                <w:tab w:val="left" w:pos="4435"/>
              </w:tabs>
              <w:spacing w:line="240" w:lineRule="auto"/>
              <w:jc w:val="left"/>
              <w:rPr>
                <w:rStyle w:val="FontStyle12"/>
                <w:sz w:val="24"/>
                <w:szCs w:val="24"/>
              </w:rPr>
            </w:pPr>
          </w:p>
          <w:p w14:paraId="177D89C7" w14:textId="77777777" w:rsidR="00BC0763" w:rsidRDefault="00BC0763" w:rsidP="00BC0763">
            <w:pPr>
              <w:pStyle w:val="Style8"/>
              <w:widowControl/>
              <w:spacing w:line="240" w:lineRule="auto"/>
              <w:rPr>
                <w:rStyle w:val="FontStyle12"/>
                <w:sz w:val="24"/>
                <w:szCs w:val="24"/>
              </w:rPr>
            </w:pPr>
          </w:p>
        </w:tc>
      </w:tr>
    </w:tbl>
    <w:p w14:paraId="2337F4E6" w14:textId="77777777" w:rsidR="00BC0763" w:rsidRDefault="00BC0763" w:rsidP="00BC0763">
      <w:pPr>
        <w:pStyle w:val="Style8"/>
        <w:widowControl/>
        <w:spacing w:line="240" w:lineRule="auto"/>
        <w:jc w:val="center"/>
        <w:rPr>
          <w:rStyle w:val="FontStyle12"/>
          <w:sz w:val="24"/>
          <w:szCs w:val="24"/>
        </w:rPr>
      </w:pPr>
    </w:p>
    <w:p w14:paraId="34BAEDD4" w14:textId="77777777" w:rsidR="00BC0763" w:rsidRDefault="00BC0763" w:rsidP="00BC0763">
      <w:pPr>
        <w:pStyle w:val="Style8"/>
        <w:widowControl/>
        <w:spacing w:line="240" w:lineRule="auto"/>
        <w:jc w:val="center"/>
        <w:rPr>
          <w:rStyle w:val="FontStyle12"/>
          <w:sz w:val="24"/>
          <w:szCs w:val="24"/>
        </w:rPr>
      </w:pPr>
    </w:p>
    <w:p w14:paraId="0242A26E" w14:textId="77777777" w:rsidR="00BC0763" w:rsidRDefault="00BC0763" w:rsidP="00BC0763">
      <w:pPr>
        <w:pStyle w:val="Style8"/>
        <w:widowControl/>
        <w:spacing w:line="240" w:lineRule="auto"/>
        <w:jc w:val="center"/>
        <w:rPr>
          <w:rStyle w:val="FontStyle12"/>
          <w:sz w:val="24"/>
          <w:szCs w:val="24"/>
        </w:rPr>
      </w:pPr>
    </w:p>
    <w:p w14:paraId="515E0338" w14:textId="77777777" w:rsidR="00BC0763" w:rsidRPr="00374C50" w:rsidRDefault="00BC0763" w:rsidP="00BC0763">
      <w:pPr>
        <w:pStyle w:val="Style8"/>
        <w:widowControl/>
        <w:spacing w:line="240" w:lineRule="auto"/>
        <w:jc w:val="center"/>
        <w:rPr>
          <w:rStyle w:val="FontStyle12"/>
          <w:sz w:val="24"/>
          <w:szCs w:val="24"/>
        </w:rPr>
      </w:pPr>
    </w:p>
    <w:p w14:paraId="1EAE4A19" w14:textId="77777777" w:rsidR="00D66FAF" w:rsidRPr="00374C50" w:rsidRDefault="00D66FAF" w:rsidP="00374C50">
      <w:pPr>
        <w:pStyle w:val="Style8"/>
        <w:widowControl/>
        <w:spacing w:line="240" w:lineRule="auto"/>
        <w:jc w:val="left"/>
      </w:pPr>
    </w:p>
    <w:p w14:paraId="1F5D67E4" w14:textId="77777777" w:rsidR="00E224AF" w:rsidRDefault="00E224AF" w:rsidP="008F2840">
      <w:pPr>
        <w:pStyle w:val="Style8"/>
        <w:widowControl/>
        <w:tabs>
          <w:tab w:val="left" w:pos="4435"/>
        </w:tabs>
        <w:spacing w:line="240" w:lineRule="auto"/>
        <w:jc w:val="left"/>
      </w:pPr>
    </w:p>
    <w:p w14:paraId="5D676241" w14:textId="77777777" w:rsidR="00E224AF" w:rsidRPr="00E224AF" w:rsidRDefault="00E224AF" w:rsidP="00E224AF"/>
    <w:p w14:paraId="62313BF1" w14:textId="77777777" w:rsidR="00E224AF" w:rsidRPr="00E224AF" w:rsidRDefault="00E224AF" w:rsidP="00E224AF"/>
    <w:p w14:paraId="15D56EB6" w14:textId="77777777" w:rsidR="00E224AF" w:rsidRPr="00E224AF" w:rsidRDefault="00E224AF" w:rsidP="00E224AF"/>
    <w:p w14:paraId="3804EDA5" w14:textId="77777777" w:rsidR="00E224AF" w:rsidRPr="00E224AF" w:rsidRDefault="00E224AF" w:rsidP="00E224AF"/>
    <w:p w14:paraId="301DAF41" w14:textId="77777777" w:rsidR="00E224AF" w:rsidRPr="00E224AF" w:rsidRDefault="00E224AF" w:rsidP="00E224AF"/>
    <w:p w14:paraId="7DD9220F" w14:textId="77777777" w:rsidR="00E224AF" w:rsidRPr="00E224AF" w:rsidRDefault="00E224AF" w:rsidP="00E224AF"/>
    <w:p w14:paraId="0DFC844D" w14:textId="77777777" w:rsidR="00E224AF" w:rsidRPr="00E224AF" w:rsidRDefault="00E224AF" w:rsidP="00E224AF"/>
    <w:p w14:paraId="2B6C3259" w14:textId="77777777" w:rsidR="00E224AF" w:rsidRPr="00E224AF" w:rsidRDefault="00E224AF" w:rsidP="00E224AF"/>
    <w:p w14:paraId="70D458E5" w14:textId="77777777" w:rsidR="00E224AF" w:rsidRPr="00E224AF" w:rsidRDefault="00E224AF" w:rsidP="00E224AF"/>
    <w:p w14:paraId="1D633DDB" w14:textId="77777777" w:rsidR="00E224AF" w:rsidRPr="00E224AF" w:rsidRDefault="00E224AF" w:rsidP="00E224AF"/>
    <w:p w14:paraId="0348CD5C" w14:textId="77777777" w:rsidR="00E224AF" w:rsidRDefault="00E224AF" w:rsidP="00E224AF"/>
    <w:p w14:paraId="1AFAEAE3" w14:textId="77777777" w:rsidR="00D66FAF" w:rsidRDefault="00D66FAF" w:rsidP="00E224AF">
      <w:pPr>
        <w:jc w:val="center"/>
      </w:pPr>
    </w:p>
    <w:p w14:paraId="2711BD3E" w14:textId="77777777" w:rsidR="00194CA4" w:rsidRDefault="00194CA4" w:rsidP="00E224AF">
      <w:pPr>
        <w:pStyle w:val="Style1"/>
        <w:widowControl/>
        <w:jc w:val="right"/>
      </w:pPr>
    </w:p>
    <w:p w14:paraId="6E95B588" w14:textId="77777777" w:rsidR="00E224AF" w:rsidRDefault="00E224AF" w:rsidP="00E224AF">
      <w:pPr>
        <w:pStyle w:val="Style1"/>
        <w:widowControl/>
        <w:jc w:val="right"/>
        <w:rPr>
          <w:rStyle w:val="FontStyle12"/>
          <w:sz w:val="24"/>
          <w:szCs w:val="24"/>
        </w:rPr>
      </w:pPr>
      <w:r>
        <w:lastRenderedPageBreak/>
        <w:t xml:space="preserve">Приложение № 1 к Договору </w:t>
      </w:r>
      <w:r w:rsidRPr="00374C50">
        <w:rPr>
          <w:rStyle w:val="FontStyle12"/>
          <w:sz w:val="24"/>
          <w:szCs w:val="24"/>
        </w:rPr>
        <w:t xml:space="preserve">о предоставлении </w:t>
      </w:r>
    </w:p>
    <w:p w14:paraId="00622396" w14:textId="77777777" w:rsidR="00E224AF" w:rsidRDefault="00E224AF" w:rsidP="00E224AF">
      <w:pPr>
        <w:pStyle w:val="Style1"/>
        <w:widowControl/>
        <w:jc w:val="right"/>
        <w:rPr>
          <w:rStyle w:val="FontStyle12"/>
          <w:sz w:val="24"/>
          <w:szCs w:val="24"/>
        </w:rPr>
      </w:pPr>
      <w:r w:rsidRPr="00374C50">
        <w:rPr>
          <w:rStyle w:val="FontStyle12"/>
          <w:sz w:val="24"/>
          <w:szCs w:val="24"/>
        </w:rPr>
        <w:t xml:space="preserve">ограниченного права доступа </w:t>
      </w:r>
    </w:p>
    <w:p w14:paraId="4FFBEAA9" w14:textId="77777777" w:rsidR="00E224AF" w:rsidRDefault="00E224AF" w:rsidP="00E224AF">
      <w:pPr>
        <w:pStyle w:val="Style1"/>
        <w:widowControl/>
        <w:jc w:val="right"/>
        <w:rPr>
          <w:rStyle w:val="FontStyle12"/>
          <w:sz w:val="24"/>
          <w:szCs w:val="24"/>
        </w:rPr>
      </w:pPr>
      <w:r w:rsidRPr="00374C50">
        <w:rPr>
          <w:rStyle w:val="FontStyle12"/>
          <w:sz w:val="24"/>
          <w:szCs w:val="24"/>
        </w:rPr>
        <w:t xml:space="preserve">пользования имуществом </w:t>
      </w:r>
    </w:p>
    <w:p w14:paraId="0E6645F1" w14:textId="77777777" w:rsidR="00E224AF" w:rsidRDefault="00E224AF" w:rsidP="00E224AF">
      <w:pPr>
        <w:pStyle w:val="Style1"/>
        <w:widowControl/>
        <w:jc w:val="right"/>
        <w:rPr>
          <w:rStyle w:val="FontStyle12"/>
          <w:sz w:val="24"/>
          <w:szCs w:val="24"/>
        </w:rPr>
      </w:pPr>
      <w:r w:rsidRPr="00374C50">
        <w:rPr>
          <w:rStyle w:val="FontStyle12"/>
          <w:sz w:val="24"/>
          <w:szCs w:val="24"/>
        </w:rPr>
        <w:t xml:space="preserve">(инфраструктурой электроэнергетики) </w:t>
      </w:r>
    </w:p>
    <w:p w14:paraId="0495E9AC" w14:textId="77777777" w:rsidR="00E224AF" w:rsidRDefault="00E224AF" w:rsidP="00E224AF">
      <w:pPr>
        <w:pStyle w:val="Style1"/>
        <w:widowControl/>
        <w:jc w:val="right"/>
        <w:rPr>
          <w:rStyle w:val="FontStyle12"/>
          <w:sz w:val="24"/>
          <w:szCs w:val="24"/>
        </w:rPr>
      </w:pPr>
      <w:r w:rsidRPr="00374C50">
        <w:rPr>
          <w:rStyle w:val="FontStyle12"/>
          <w:sz w:val="24"/>
          <w:szCs w:val="24"/>
        </w:rPr>
        <w:t>№</w:t>
      </w:r>
      <w:r>
        <w:rPr>
          <w:rStyle w:val="FontStyle12"/>
          <w:sz w:val="24"/>
          <w:szCs w:val="24"/>
        </w:rPr>
        <w:t xml:space="preserve">    от        2024г.</w:t>
      </w:r>
    </w:p>
    <w:p w14:paraId="06322B07" w14:textId="77777777" w:rsidR="00E224AF" w:rsidRDefault="00E224AF" w:rsidP="00E224AF">
      <w:pPr>
        <w:pStyle w:val="Style1"/>
        <w:widowControl/>
        <w:jc w:val="right"/>
        <w:rPr>
          <w:rStyle w:val="FontStyle12"/>
          <w:sz w:val="24"/>
          <w:szCs w:val="24"/>
        </w:rPr>
      </w:pPr>
    </w:p>
    <w:p w14:paraId="4DA96038" w14:textId="77777777" w:rsidR="00E224AF" w:rsidRDefault="00E224AF" w:rsidP="00E224AF">
      <w:pPr>
        <w:pStyle w:val="Style1"/>
        <w:widowControl/>
        <w:jc w:val="center"/>
        <w:rPr>
          <w:rStyle w:val="FontStyle12"/>
          <w:sz w:val="24"/>
          <w:szCs w:val="24"/>
        </w:rPr>
      </w:pPr>
      <w:r>
        <w:rPr>
          <w:rStyle w:val="FontStyle12"/>
          <w:sz w:val="24"/>
          <w:szCs w:val="24"/>
        </w:rPr>
        <w:t>ТЕХНИЧЕСКИЕ УСЛОВИЯ</w:t>
      </w:r>
    </w:p>
    <w:p w14:paraId="75DD126B" w14:textId="77777777" w:rsidR="00126153" w:rsidRDefault="00126153" w:rsidP="00E224AF">
      <w:pPr>
        <w:pStyle w:val="Style1"/>
        <w:widowControl/>
        <w:jc w:val="center"/>
        <w:rPr>
          <w:rStyle w:val="FontStyle12"/>
          <w:sz w:val="24"/>
          <w:szCs w:val="24"/>
        </w:rPr>
      </w:pPr>
    </w:p>
    <w:p w14:paraId="3D18770D" w14:textId="77777777" w:rsidR="00126153" w:rsidRDefault="00126153" w:rsidP="00E224AF">
      <w:pPr>
        <w:pStyle w:val="Style1"/>
        <w:widowControl/>
        <w:jc w:val="center"/>
        <w:rPr>
          <w:rStyle w:val="FontStyle12"/>
          <w:sz w:val="24"/>
          <w:szCs w:val="24"/>
        </w:rPr>
      </w:pPr>
    </w:p>
    <w:p w14:paraId="6E9C0204" w14:textId="77777777" w:rsidR="00126153" w:rsidRDefault="00126153" w:rsidP="00E224AF">
      <w:pPr>
        <w:pStyle w:val="Style1"/>
        <w:widowControl/>
        <w:jc w:val="center"/>
        <w:rPr>
          <w:rStyle w:val="FontStyle12"/>
          <w:sz w:val="24"/>
          <w:szCs w:val="24"/>
        </w:rPr>
      </w:pPr>
    </w:p>
    <w:p w14:paraId="72063A8D" w14:textId="77777777" w:rsidR="00126153" w:rsidRDefault="00126153" w:rsidP="00E224AF">
      <w:pPr>
        <w:pStyle w:val="Style1"/>
        <w:widowControl/>
        <w:jc w:val="center"/>
        <w:rPr>
          <w:rStyle w:val="FontStyle12"/>
          <w:sz w:val="24"/>
          <w:szCs w:val="24"/>
        </w:rPr>
      </w:pPr>
    </w:p>
    <w:p w14:paraId="74013106" w14:textId="77777777" w:rsidR="00126153" w:rsidRDefault="00126153" w:rsidP="00E224AF">
      <w:pPr>
        <w:pStyle w:val="Style1"/>
        <w:widowControl/>
        <w:jc w:val="center"/>
        <w:rPr>
          <w:rStyle w:val="FontStyle12"/>
          <w:sz w:val="24"/>
          <w:szCs w:val="24"/>
        </w:rPr>
      </w:pPr>
    </w:p>
    <w:p w14:paraId="6CC2B27B" w14:textId="77777777" w:rsidR="00126153" w:rsidRDefault="00126153" w:rsidP="00E224AF">
      <w:pPr>
        <w:pStyle w:val="Style1"/>
        <w:widowControl/>
        <w:jc w:val="center"/>
        <w:rPr>
          <w:rStyle w:val="FontStyle12"/>
          <w:sz w:val="24"/>
          <w:szCs w:val="24"/>
        </w:rPr>
      </w:pPr>
    </w:p>
    <w:p w14:paraId="044609E7" w14:textId="77777777" w:rsidR="00126153" w:rsidRDefault="00126153" w:rsidP="00E224AF">
      <w:pPr>
        <w:pStyle w:val="Style1"/>
        <w:widowControl/>
        <w:jc w:val="center"/>
        <w:rPr>
          <w:rStyle w:val="FontStyle12"/>
          <w:sz w:val="24"/>
          <w:szCs w:val="24"/>
        </w:rPr>
      </w:pPr>
    </w:p>
    <w:p w14:paraId="0DF6A815" w14:textId="77777777" w:rsidR="00126153" w:rsidRDefault="00126153" w:rsidP="00E224AF">
      <w:pPr>
        <w:pStyle w:val="Style1"/>
        <w:widowControl/>
        <w:jc w:val="center"/>
        <w:rPr>
          <w:rStyle w:val="FontStyle12"/>
          <w:sz w:val="24"/>
          <w:szCs w:val="24"/>
        </w:rPr>
      </w:pPr>
    </w:p>
    <w:p w14:paraId="4A9AD3D8" w14:textId="77777777" w:rsidR="00126153" w:rsidRDefault="00126153" w:rsidP="00E224AF">
      <w:pPr>
        <w:pStyle w:val="Style1"/>
        <w:widowControl/>
        <w:jc w:val="center"/>
        <w:rPr>
          <w:rStyle w:val="FontStyle12"/>
          <w:sz w:val="24"/>
          <w:szCs w:val="24"/>
        </w:rPr>
      </w:pPr>
    </w:p>
    <w:p w14:paraId="30BDD15F" w14:textId="77777777" w:rsidR="00126153" w:rsidRDefault="00126153" w:rsidP="00E224AF">
      <w:pPr>
        <w:pStyle w:val="Style1"/>
        <w:widowControl/>
        <w:jc w:val="center"/>
        <w:rPr>
          <w:rStyle w:val="FontStyle12"/>
          <w:sz w:val="24"/>
          <w:szCs w:val="24"/>
        </w:rPr>
      </w:pPr>
    </w:p>
    <w:p w14:paraId="7D16036C" w14:textId="77777777" w:rsidR="00126153" w:rsidRDefault="00126153" w:rsidP="00E224AF">
      <w:pPr>
        <w:pStyle w:val="Style1"/>
        <w:widowControl/>
        <w:jc w:val="center"/>
        <w:rPr>
          <w:rStyle w:val="FontStyle12"/>
          <w:sz w:val="24"/>
          <w:szCs w:val="24"/>
        </w:rPr>
      </w:pPr>
    </w:p>
    <w:p w14:paraId="508E453D" w14:textId="77777777" w:rsidR="00126153" w:rsidRDefault="00126153" w:rsidP="00E224AF">
      <w:pPr>
        <w:pStyle w:val="Style1"/>
        <w:widowControl/>
        <w:jc w:val="center"/>
        <w:rPr>
          <w:rStyle w:val="FontStyle12"/>
          <w:sz w:val="24"/>
          <w:szCs w:val="24"/>
        </w:rPr>
      </w:pPr>
    </w:p>
    <w:p w14:paraId="7D030A80" w14:textId="77777777" w:rsidR="00126153" w:rsidRDefault="00126153" w:rsidP="00E224AF">
      <w:pPr>
        <w:pStyle w:val="Style1"/>
        <w:widowControl/>
        <w:jc w:val="center"/>
        <w:rPr>
          <w:rStyle w:val="FontStyle12"/>
          <w:sz w:val="24"/>
          <w:szCs w:val="24"/>
        </w:rPr>
      </w:pPr>
    </w:p>
    <w:p w14:paraId="78B6CC6E" w14:textId="77777777" w:rsidR="00126153" w:rsidRDefault="00126153" w:rsidP="00E224AF">
      <w:pPr>
        <w:pStyle w:val="Style1"/>
        <w:widowControl/>
        <w:jc w:val="center"/>
        <w:rPr>
          <w:rStyle w:val="FontStyle12"/>
          <w:sz w:val="24"/>
          <w:szCs w:val="24"/>
        </w:rPr>
      </w:pPr>
    </w:p>
    <w:p w14:paraId="17CD8296" w14:textId="77777777" w:rsidR="00126153" w:rsidRDefault="00126153" w:rsidP="00E224AF">
      <w:pPr>
        <w:pStyle w:val="Style1"/>
        <w:widowControl/>
        <w:jc w:val="center"/>
        <w:rPr>
          <w:rStyle w:val="FontStyle12"/>
          <w:sz w:val="24"/>
          <w:szCs w:val="24"/>
        </w:rPr>
      </w:pPr>
    </w:p>
    <w:p w14:paraId="42177A40" w14:textId="77777777" w:rsidR="00126153" w:rsidRDefault="00126153" w:rsidP="00E224AF">
      <w:pPr>
        <w:pStyle w:val="Style1"/>
        <w:widowControl/>
        <w:jc w:val="center"/>
        <w:rPr>
          <w:rStyle w:val="FontStyle12"/>
          <w:sz w:val="24"/>
          <w:szCs w:val="24"/>
        </w:rPr>
      </w:pPr>
    </w:p>
    <w:p w14:paraId="19B9C736" w14:textId="77777777" w:rsidR="00126153" w:rsidRDefault="00126153" w:rsidP="00E224AF">
      <w:pPr>
        <w:pStyle w:val="Style1"/>
        <w:widowControl/>
        <w:jc w:val="center"/>
        <w:rPr>
          <w:rStyle w:val="FontStyle12"/>
          <w:sz w:val="24"/>
          <w:szCs w:val="24"/>
        </w:rPr>
      </w:pPr>
    </w:p>
    <w:p w14:paraId="071C33EB" w14:textId="77777777" w:rsidR="00126153" w:rsidRDefault="00126153" w:rsidP="00E224AF">
      <w:pPr>
        <w:pStyle w:val="Style1"/>
        <w:widowControl/>
        <w:jc w:val="center"/>
        <w:rPr>
          <w:rStyle w:val="FontStyle12"/>
          <w:sz w:val="24"/>
          <w:szCs w:val="24"/>
        </w:rPr>
      </w:pPr>
    </w:p>
    <w:p w14:paraId="600074EB" w14:textId="77777777" w:rsidR="00126153" w:rsidRDefault="00126153" w:rsidP="00E224AF">
      <w:pPr>
        <w:pStyle w:val="Style1"/>
        <w:widowControl/>
        <w:jc w:val="center"/>
        <w:rPr>
          <w:rStyle w:val="FontStyle12"/>
          <w:sz w:val="24"/>
          <w:szCs w:val="24"/>
        </w:rPr>
      </w:pPr>
    </w:p>
    <w:p w14:paraId="0C923E34" w14:textId="77777777" w:rsidR="00126153" w:rsidRDefault="00126153" w:rsidP="00E224AF">
      <w:pPr>
        <w:pStyle w:val="Style1"/>
        <w:widowControl/>
        <w:jc w:val="center"/>
        <w:rPr>
          <w:rStyle w:val="FontStyle12"/>
          <w:sz w:val="24"/>
          <w:szCs w:val="24"/>
        </w:rPr>
      </w:pPr>
    </w:p>
    <w:p w14:paraId="61691AC5" w14:textId="77777777" w:rsidR="00126153" w:rsidRDefault="00126153" w:rsidP="00E224AF">
      <w:pPr>
        <w:pStyle w:val="Style1"/>
        <w:widowControl/>
        <w:jc w:val="center"/>
        <w:rPr>
          <w:rStyle w:val="FontStyle12"/>
          <w:sz w:val="24"/>
          <w:szCs w:val="24"/>
        </w:rPr>
      </w:pPr>
    </w:p>
    <w:p w14:paraId="1834D528" w14:textId="77777777" w:rsidR="00126153" w:rsidRDefault="00126153" w:rsidP="00E224AF">
      <w:pPr>
        <w:pStyle w:val="Style1"/>
        <w:widowControl/>
        <w:jc w:val="center"/>
        <w:rPr>
          <w:rStyle w:val="FontStyle12"/>
          <w:sz w:val="24"/>
          <w:szCs w:val="24"/>
        </w:rPr>
      </w:pPr>
    </w:p>
    <w:p w14:paraId="3DE20DFD" w14:textId="77777777" w:rsidR="00126153" w:rsidRDefault="00126153" w:rsidP="00E224AF">
      <w:pPr>
        <w:pStyle w:val="Style1"/>
        <w:widowControl/>
        <w:jc w:val="center"/>
        <w:rPr>
          <w:rStyle w:val="FontStyle12"/>
          <w:sz w:val="24"/>
          <w:szCs w:val="24"/>
        </w:rPr>
      </w:pPr>
    </w:p>
    <w:p w14:paraId="243F6E11" w14:textId="77777777" w:rsidR="00126153" w:rsidRDefault="00126153" w:rsidP="00E224AF">
      <w:pPr>
        <w:pStyle w:val="Style1"/>
        <w:widowControl/>
        <w:jc w:val="center"/>
        <w:rPr>
          <w:rStyle w:val="FontStyle12"/>
          <w:sz w:val="24"/>
          <w:szCs w:val="24"/>
        </w:rPr>
      </w:pPr>
    </w:p>
    <w:p w14:paraId="306E3CC5" w14:textId="77777777" w:rsidR="00126153" w:rsidRDefault="00126153" w:rsidP="00E224AF">
      <w:pPr>
        <w:pStyle w:val="Style1"/>
        <w:widowControl/>
        <w:jc w:val="center"/>
        <w:rPr>
          <w:rStyle w:val="FontStyle12"/>
          <w:sz w:val="24"/>
          <w:szCs w:val="24"/>
        </w:rPr>
      </w:pPr>
    </w:p>
    <w:p w14:paraId="101E2D0F" w14:textId="77777777" w:rsidR="00126153" w:rsidRDefault="00126153" w:rsidP="00E224AF">
      <w:pPr>
        <w:pStyle w:val="Style1"/>
        <w:widowControl/>
        <w:jc w:val="center"/>
        <w:rPr>
          <w:rStyle w:val="FontStyle12"/>
          <w:sz w:val="24"/>
          <w:szCs w:val="24"/>
        </w:rPr>
      </w:pPr>
    </w:p>
    <w:p w14:paraId="70B3439B" w14:textId="77777777" w:rsidR="00126153" w:rsidRDefault="00126153" w:rsidP="00E224AF">
      <w:pPr>
        <w:pStyle w:val="Style1"/>
        <w:widowControl/>
        <w:jc w:val="center"/>
        <w:rPr>
          <w:rStyle w:val="FontStyle12"/>
          <w:sz w:val="24"/>
          <w:szCs w:val="24"/>
        </w:rPr>
      </w:pPr>
    </w:p>
    <w:p w14:paraId="28358320" w14:textId="77777777" w:rsidR="00126153" w:rsidRDefault="00126153" w:rsidP="00E224AF">
      <w:pPr>
        <w:pStyle w:val="Style1"/>
        <w:widowControl/>
        <w:jc w:val="center"/>
        <w:rPr>
          <w:rStyle w:val="FontStyle12"/>
          <w:sz w:val="24"/>
          <w:szCs w:val="24"/>
        </w:rPr>
      </w:pPr>
    </w:p>
    <w:p w14:paraId="27F4392B" w14:textId="77777777" w:rsidR="00126153" w:rsidRDefault="00126153" w:rsidP="00E224AF">
      <w:pPr>
        <w:pStyle w:val="Style1"/>
        <w:widowControl/>
        <w:jc w:val="center"/>
        <w:rPr>
          <w:rStyle w:val="FontStyle12"/>
          <w:sz w:val="24"/>
          <w:szCs w:val="24"/>
        </w:rPr>
      </w:pPr>
    </w:p>
    <w:p w14:paraId="5F41F897" w14:textId="77777777" w:rsidR="00126153" w:rsidRDefault="00126153" w:rsidP="00E224AF">
      <w:pPr>
        <w:pStyle w:val="Style1"/>
        <w:widowControl/>
        <w:jc w:val="center"/>
        <w:rPr>
          <w:rStyle w:val="FontStyle12"/>
          <w:sz w:val="24"/>
          <w:szCs w:val="24"/>
        </w:rPr>
      </w:pPr>
    </w:p>
    <w:p w14:paraId="00EAAE1F" w14:textId="77777777" w:rsidR="00126153" w:rsidRDefault="00126153" w:rsidP="00E224AF">
      <w:pPr>
        <w:pStyle w:val="Style1"/>
        <w:widowControl/>
        <w:jc w:val="center"/>
        <w:rPr>
          <w:rStyle w:val="FontStyle12"/>
          <w:sz w:val="24"/>
          <w:szCs w:val="24"/>
        </w:rPr>
      </w:pPr>
    </w:p>
    <w:p w14:paraId="46269901" w14:textId="77777777" w:rsidR="00126153" w:rsidRDefault="00126153" w:rsidP="00E224AF">
      <w:pPr>
        <w:pStyle w:val="Style1"/>
        <w:widowControl/>
        <w:jc w:val="center"/>
        <w:rPr>
          <w:rStyle w:val="FontStyle12"/>
          <w:sz w:val="24"/>
          <w:szCs w:val="24"/>
        </w:rPr>
      </w:pPr>
    </w:p>
    <w:p w14:paraId="51C8889D" w14:textId="77777777" w:rsidR="00126153" w:rsidRPr="00374C50" w:rsidRDefault="00126153" w:rsidP="00E224AF">
      <w:pPr>
        <w:pStyle w:val="Style1"/>
        <w:widowControl/>
        <w:jc w:val="center"/>
        <w:rPr>
          <w:rStyle w:val="FontStyle12"/>
          <w:sz w:val="24"/>
          <w:szCs w:val="24"/>
        </w:rPr>
      </w:pPr>
    </w:p>
    <w:p w14:paraId="152DDEC2" w14:textId="77777777" w:rsidR="00E224AF" w:rsidRDefault="00E224AF" w:rsidP="00E224AF">
      <w:pPr>
        <w:jc w:val="right"/>
      </w:pPr>
    </w:p>
    <w:p w14:paraId="1BC76549" w14:textId="77777777" w:rsidR="003B0B79" w:rsidRDefault="003B0B79" w:rsidP="00E224AF">
      <w:pPr>
        <w:jc w:val="right"/>
      </w:pPr>
    </w:p>
    <w:p w14:paraId="4B856CD2" w14:textId="77777777" w:rsidR="003B0B79" w:rsidRDefault="003B0B79" w:rsidP="00E224AF">
      <w:pPr>
        <w:jc w:val="right"/>
      </w:pPr>
    </w:p>
    <w:p w14:paraId="58ACA32F" w14:textId="77777777" w:rsidR="003B0B79" w:rsidRDefault="003B0B79" w:rsidP="00E224AF">
      <w:pPr>
        <w:jc w:val="right"/>
      </w:pPr>
    </w:p>
    <w:p w14:paraId="71FD1551" w14:textId="77777777" w:rsidR="003B0B79" w:rsidRDefault="003B0B79" w:rsidP="00E224AF">
      <w:pPr>
        <w:jc w:val="right"/>
      </w:pPr>
    </w:p>
    <w:p w14:paraId="1527BD10" w14:textId="77777777" w:rsidR="00126153" w:rsidRDefault="00126153" w:rsidP="00E224AF">
      <w:pPr>
        <w:jc w:val="right"/>
      </w:pPr>
    </w:p>
    <w:p w14:paraId="308CD360" w14:textId="77777777" w:rsidR="00126153" w:rsidRDefault="00126153" w:rsidP="00E224AF">
      <w:pPr>
        <w:jc w:val="right"/>
      </w:pPr>
    </w:p>
    <w:p w14:paraId="2595C512" w14:textId="77777777" w:rsidR="003B0B79" w:rsidRDefault="003B0B79" w:rsidP="00E224AF">
      <w:pPr>
        <w:jc w:val="right"/>
      </w:pPr>
    </w:p>
    <w:p w14:paraId="7DB60A0B" w14:textId="77777777" w:rsidR="00487D09" w:rsidRDefault="00487D09" w:rsidP="00236C08">
      <w:pPr>
        <w:pStyle w:val="Style1"/>
        <w:widowControl/>
        <w:jc w:val="right"/>
      </w:pPr>
    </w:p>
    <w:p w14:paraId="4BAC4547" w14:textId="77777777" w:rsidR="00487D09" w:rsidRDefault="00487D09" w:rsidP="00236C08">
      <w:pPr>
        <w:pStyle w:val="Style1"/>
        <w:widowControl/>
        <w:jc w:val="right"/>
      </w:pPr>
    </w:p>
    <w:p w14:paraId="2AEA833F" w14:textId="77777777" w:rsidR="00487D09" w:rsidRDefault="00487D09" w:rsidP="00236C08">
      <w:pPr>
        <w:pStyle w:val="Style1"/>
        <w:widowControl/>
        <w:jc w:val="right"/>
      </w:pPr>
    </w:p>
    <w:p w14:paraId="01B9C22F" w14:textId="77777777" w:rsidR="00487D09" w:rsidRDefault="00487D09" w:rsidP="00236C08">
      <w:pPr>
        <w:pStyle w:val="Style1"/>
        <w:widowControl/>
        <w:jc w:val="right"/>
      </w:pPr>
    </w:p>
    <w:p w14:paraId="4E5B44B0" w14:textId="77777777" w:rsidR="00487D09" w:rsidRDefault="00487D09" w:rsidP="00236C08">
      <w:pPr>
        <w:pStyle w:val="Style1"/>
        <w:widowControl/>
        <w:jc w:val="right"/>
      </w:pPr>
    </w:p>
    <w:p w14:paraId="1E66F5F3" w14:textId="77777777" w:rsidR="00487D09" w:rsidRDefault="00487D09" w:rsidP="00236C08">
      <w:pPr>
        <w:pStyle w:val="Style1"/>
        <w:widowControl/>
        <w:jc w:val="right"/>
      </w:pPr>
    </w:p>
    <w:p w14:paraId="6EF625DE" w14:textId="77777777" w:rsidR="00236C08" w:rsidRDefault="00236C08" w:rsidP="00236C08">
      <w:pPr>
        <w:pStyle w:val="Style1"/>
        <w:widowControl/>
        <w:jc w:val="right"/>
        <w:rPr>
          <w:rStyle w:val="FontStyle12"/>
          <w:sz w:val="24"/>
          <w:szCs w:val="24"/>
        </w:rPr>
      </w:pPr>
      <w:r>
        <w:lastRenderedPageBreak/>
        <w:t xml:space="preserve">Приложение № 2 к Договору </w:t>
      </w:r>
      <w:r w:rsidRPr="00374C50">
        <w:rPr>
          <w:rStyle w:val="FontStyle12"/>
          <w:sz w:val="24"/>
          <w:szCs w:val="24"/>
        </w:rPr>
        <w:t xml:space="preserve">о предоставлении </w:t>
      </w:r>
    </w:p>
    <w:p w14:paraId="7417B77F" w14:textId="77777777" w:rsidR="00236C08" w:rsidRDefault="00236C08" w:rsidP="00236C08">
      <w:pPr>
        <w:pStyle w:val="Style1"/>
        <w:widowControl/>
        <w:jc w:val="right"/>
        <w:rPr>
          <w:rStyle w:val="FontStyle12"/>
          <w:sz w:val="24"/>
          <w:szCs w:val="24"/>
        </w:rPr>
      </w:pPr>
      <w:r w:rsidRPr="00374C50">
        <w:rPr>
          <w:rStyle w:val="FontStyle12"/>
          <w:sz w:val="24"/>
          <w:szCs w:val="24"/>
        </w:rPr>
        <w:t xml:space="preserve">ограниченного права доступа </w:t>
      </w:r>
    </w:p>
    <w:p w14:paraId="4CE77B19" w14:textId="77777777" w:rsidR="00236C08" w:rsidRDefault="00236C08" w:rsidP="00236C08">
      <w:pPr>
        <w:pStyle w:val="Style1"/>
        <w:widowControl/>
        <w:jc w:val="right"/>
        <w:rPr>
          <w:rStyle w:val="FontStyle12"/>
          <w:sz w:val="24"/>
          <w:szCs w:val="24"/>
        </w:rPr>
      </w:pPr>
      <w:r w:rsidRPr="00374C50">
        <w:rPr>
          <w:rStyle w:val="FontStyle12"/>
          <w:sz w:val="24"/>
          <w:szCs w:val="24"/>
        </w:rPr>
        <w:t xml:space="preserve">пользования имуществом </w:t>
      </w:r>
    </w:p>
    <w:p w14:paraId="676A4093" w14:textId="77777777" w:rsidR="00236C08" w:rsidRDefault="00236C08" w:rsidP="00236C08">
      <w:pPr>
        <w:pStyle w:val="Style1"/>
        <w:widowControl/>
        <w:jc w:val="right"/>
        <w:rPr>
          <w:rStyle w:val="FontStyle12"/>
          <w:sz w:val="24"/>
          <w:szCs w:val="24"/>
        </w:rPr>
      </w:pPr>
      <w:r w:rsidRPr="00374C50">
        <w:rPr>
          <w:rStyle w:val="FontStyle12"/>
          <w:sz w:val="24"/>
          <w:szCs w:val="24"/>
        </w:rPr>
        <w:t xml:space="preserve">(инфраструктурой электроэнергетики) </w:t>
      </w:r>
    </w:p>
    <w:p w14:paraId="723C4714" w14:textId="77777777" w:rsidR="00236C08" w:rsidRDefault="00236C08" w:rsidP="00236C08">
      <w:pPr>
        <w:pStyle w:val="Style1"/>
        <w:widowControl/>
        <w:jc w:val="right"/>
        <w:rPr>
          <w:rStyle w:val="FontStyle12"/>
          <w:sz w:val="24"/>
          <w:szCs w:val="24"/>
        </w:rPr>
      </w:pPr>
      <w:r w:rsidRPr="00374C50">
        <w:rPr>
          <w:rStyle w:val="FontStyle12"/>
          <w:sz w:val="24"/>
          <w:szCs w:val="24"/>
        </w:rPr>
        <w:t>№</w:t>
      </w:r>
      <w:r>
        <w:rPr>
          <w:rStyle w:val="FontStyle12"/>
          <w:sz w:val="24"/>
          <w:szCs w:val="24"/>
        </w:rPr>
        <w:t xml:space="preserve">    от        2024г.</w:t>
      </w:r>
    </w:p>
    <w:p w14:paraId="0D7FB7E4" w14:textId="77777777" w:rsidR="003E7C84" w:rsidRDefault="003E7C84" w:rsidP="003B0B79">
      <w:pPr>
        <w:pStyle w:val="Style1"/>
        <w:widowControl/>
        <w:jc w:val="right"/>
        <w:rPr>
          <w:rStyle w:val="FontStyle12"/>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AA6CF1" w:rsidRPr="00FB2393" w14:paraId="0B076074" w14:textId="77777777" w:rsidTr="00FB2393">
        <w:tc>
          <w:tcPr>
            <w:tcW w:w="4927" w:type="dxa"/>
          </w:tcPr>
          <w:p w14:paraId="77BE4F69" w14:textId="77777777" w:rsidR="00AA6CF1" w:rsidRPr="00FB2393" w:rsidRDefault="00AA6CF1" w:rsidP="00FB2393">
            <w:pPr>
              <w:pStyle w:val="Style1"/>
              <w:widowControl/>
              <w:jc w:val="both"/>
              <w:rPr>
                <w:rStyle w:val="FontStyle62"/>
                <w:sz w:val="24"/>
                <w:szCs w:val="24"/>
              </w:rPr>
            </w:pPr>
            <w:r w:rsidRPr="00FB2393">
              <w:rPr>
                <w:rStyle w:val="FontStyle62"/>
                <w:sz w:val="24"/>
                <w:szCs w:val="24"/>
              </w:rPr>
              <w:t>ФОРМУ УТВЕРЖДАЮ</w:t>
            </w:r>
            <w:r w:rsidR="00FB2393" w:rsidRPr="00FB2393">
              <w:rPr>
                <w:rStyle w:val="FontStyle62"/>
                <w:sz w:val="24"/>
                <w:szCs w:val="24"/>
              </w:rPr>
              <w:t>:</w:t>
            </w:r>
          </w:p>
          <w:p w14:paraId="5AF96814" w14:textId="77777777" w:rsidR="00FB2393" w:rsidRPr="00FB2393" w:rsidRDefault="00FB2393" w:rsidP="00FB2393">
            <w:pPr>
              <w:pStyle w:val="Style1"/>
              <w:widowControl/>
              <w:jc w:val="both"/>
              <w:rPr>
                <w:rStyle w:val="FontStyle12"/>
                <w:sz w:val="24"/>
                <w:szCs w:val="24"/>
              </w:rPr>
            </w:pPr>
          </w:p>
        </w:tc>
        <w:tc>
          <w:tcPr>
            <w:tcW w:w="4928" w:type="dxa"/>
          </w:tcPr>
          <w:p w14:paraId="2D1AA7B3" w14:textId="77777777" w:rsidR="00FB2393" w:rsidRPr="00FB2393" w:rsidRDefault="00FB2393" w:rsidP="00FB2393">
            <w:pPr>
              <w:pStyle w:val="Style1"/>
              <w:widowControl/>
              <w:jc w:val="both"/>
              <w:rPr>
                <w:rStyle w:val="FontStyle62"/>
                <w:sz w:val="24"/>
                <w:szCs w:val="24"/>
              </w:rPr>
            </w:pPr>
            <w:r w:rsidRPr="00FB2393">
              <w:rPr>
                <w:rStyle w:val="FontStyle62"/>
                <w:sz w:val="24"/>
                <w:szCs w:val="24"/>
              </w:rPr>
              <w:t>ФОРМУ УТВЕРЖДАЮ:</w:t>
            </w:r>
          </w:p>
          <w:p w14:paraId="72A04F19" w14:textId="77777777" w:rsidR="00AA6CF1" w:rsidRPr="00FB2393" w:rsidRDefault="00AA6CF1" w:rsidP="003B0B79">
            <w:pPr>
              <w:pStyle w:val="Style1"/>
              <w:widowControl/>
              <w:jc w:val="right"/>
              <w:rPr>
                <w:rStyle w:val="FontStyle12"/>
                <w:sz w:val="24"/>
                <w:szCs w:val="24"/>
              </w:rPr>
            </w:pPr>
          </w:p>
        </w:tc>
      </w:tr>
      <w:tr w:rsidR="00AA6CF1" w:rsidRPr="00FB2393" w14:paraId="1F8446F9" w14:textId="77777777" w:rsidTr="00FB2393">
        <w:tc>
          <w:tcPr>
            <w:tcW w:w="4927" w:type="dxa"/>
          </w:tcPr>
          <w:p w14:paraId="350C0B0C" w14:textId="77777777" w:rsidR="00FB2393" w:rsidRPr="00FB2393" w:rsidRDefault="00FB2393" w:rsidP="00FB2393">
            <w:pPr>
              <w:pStyle w:val="Style1"/>
              <w:widowControl/>
              <w:jc w:val="both"/>
              <w:rPr>
                <w:rStyle w:val="FontStyle62"/>
                <w:sz w:val="24"/>
                <w:szCs w:val="24"/>
              </w:rPr>
            </w:pPr>
            <w:r w:rsidRPr="00FB2393">
              <w:rPr>
                <w:rStyle w:val="FontStyle62"/>
                <w:sz w:val="24"/>
                <w:szCs w:val="24"/>
              </w:rPr>
              <w:t>Владелец</w:t>
            </w:r>
          </w:p>
          <w:p w14:paraId="2A109B16" w14:textId="77777777" w:rsidR="00FB2393" w:rsidRPr="00FB2393" w:rsidRDefault="00FB2393" w:rsidP="00FB2393">
            <w:pPr>
              <w:pStyle w:val="Style1"/>
              <w:widowControl/>
              <w:jc w:val="both"/>
              <w:rPr>
                <w:rStyle w:val="FontStyle62"/>
                <w:sz w:val="24"/>
                <w:szCs w:val="24"/>
              </w:rPr>
            </w:pPr>
          </w:p>
          <w:p w14:paraId="5A1A58A8" w14:textId="77777777" w:rsidR="001A7037" w:rsidRPr="00FB2393" w:rsidRDefault="00C14E9E" w:rsidP="00C14E9E">
            <w:pPr>
              <w:pStyle w:val="Style1"/>
              <w:widowControl/>
              <w:jc w:val="both"/>
              <w:rPr>
                <w:rStyle w:val="FontStyle62"/>
                <w:sz w:val="24"/>
                <w:szCs w:val="24"/>
              </w:rPr>
            </w:pPr>
            <w:r w:rsidRPr="00C14E9E">
              <w:rPr>
                <w:sz w:val="24"/>
                <w:szCs w:val="24"/>
              </w:rPr>
              <w:t>________________ Е.Ю. Сенокосов</w:t>
            </w:r>
          </w:p>
          <w:p w14:paraId="3FC811AD" w14:textId="77777777" w:rsidR="00AA6CF1" w:rsidRPr="00FB2393" w:rsidRDefault="001A7037" w:rsidP="001A7037">
            <w:pPr>
              <w:pStyle w:val="Style1"/>
              <w:widowControl/>
              <w:jc w:val="both"/>
              <w:rPr>
                <w:rStyle w:val="FontStyle12"/>
                <w:spacing w:val="10"/>
                <w:sz w:val="24"/>
                <w:szCs w:val="24"/>
              </w:rPr>
            </w:pPr>
            <w:proofErr w:type="gramStart"/>
            <w:r w:rsidRPr="00FB2393">
              <w:rPr>
                <w:rStyle w:val="FontStyle62"/>
                <w:sz w:val="24"/>
                <w:szCs w:val="24"/>
              </w:rPr>
              <w:t>«</w:t>
            </w:r>
            <w:r>
              <w:rPr>
                <w:rStyle w:val="FontStyle62"/>
                <w:sz w:val="24"/>
                <w:szCs w:val="24"/>
                <w:u w:val="single"/>
              </w:rPr>
              <w:t xml:space="preserve">  </w:t>
            </w:r>
            <w:proofErr w:type="gramEnd"/>
            <w:r>
              <w:rPr>
                <w:rStyle w:val="FontStyle62"/>
                <w:sz w:val="24"/>
                <w:szCs w:val="24"/>
                <w:u w:val="single"/>
              </w:rPr>
              <w:t xml:space="preserve">  </w:t>
            </w:r>
            <w:proofErr w:type="gramStart"/>
            <w:r>
              <w:rPr>
                <w:rStyle w:val="FontStyle62"/>
                <w:sz w:val="24"/>
                <w:szCs w:val="24"/>
                <w:u w:val="single"/>
              </w:rPr>
              <w:t xml:space="preserve">  </w:t>
            </w:r>
            <w:r w:rsidRPr="00FB2393">
              <w:rPr>
                <w:rStyle w:val="FontStyle62"/>
                <w:sz w:val="24"/>
                <w:szCs w:val="24"/>
              </w:rPr>
              <w:t>»</w:t>
            </w:r>
            <w:proofErr w:type="gramEnd"/>
            <w:r>
              <w:rPr>
                <w:rStyle w:val="FontStyle62"/>
                <w:sz w:val="24"/>
                <w:szCs w:val="24"/>
                <w:u w:val="single"/>
              </w:rPr>
              <w:t xml:space="preserve">                        </w:t>
            </w:r>
            <w:proofErr w:type="gramStart"/>
            <w:r w:rsidRPr="00FB2393">
              <w:rPr>
                <w:rStyle w:val="FontStyle62"/>
                <w:sz w:val="24"/>
                <w:szCs w:val="24"/>
              </w:rPr>
              <w:t>202  г.</w:t>
            </w:r>
            <w:proofErr w:type="gramEnd"/>
          </w:p>
        </w:tc>
        <w:tc>
          <w:tcPr>
            <w:tcW w:w="4928" w:type="dxa"/>
          </w:tcPr>
          <w:p w14:paraId="795B0238" w14:textId="77777777" w:rsidR="00FB2393" w:rsidRPr="00FB2393" w:rsidRDefault="00FB2393" w:rsidP="00FB2393">
            <w:pPr>
              <w:pStyle w:val="Style1"/>
              <w:widowControl/>
              <w:jc w:val="both"/>
              <w:rPr>
                <w:rStyle w:val="FontStyle62"/>
                <w:sz w:val="24"/>
                <w:szCs w:val="24"/>
              </w:rPr>
            </w:pPr>
            <w:r w:rsidRPr="00FB2393">
              <w:rPr>
                <w:rStyle w:val="FontStyle62"/>
                <w:sz w:val="24"/>
                <w:szCs w:val="24"/>
              </w:rPr>
              <w:t>Пользователь</w:t>
            </w:r>
          </w:p>
          <w:p w14:paraId="33711F85" w14:textId="77777777" w:rsidR="00FB2393" w:rsidRPr="00FB2393" w:rsidRDefault="00FB2393" w:rsidP="00FB2393">
            <w:pPr>
              <w:pStyle w:val="Style1"/>
              <w:widowControl/>
              <w:jc w:val="both"/>
              <w:rPr>
                <w:rStyle w:val="FontStyle62"/>
                <w:sz w:val="24"/>
                <w:szCs w:val="24"/>
              </w:rPr>
            </w:pPr>
          </w:p>
          <w:p w14:paraId="15D310DA" w14:textId="77777777" w:rsidR="001A7037" w:rsidRPr="00FB2393" w:rsidRDefault="001A7037" w:rsidP="001A7037">
            <w:pPr>
              <w:pStyle w:val="Style1"/>
              <w:widowControl/>
              <w:jc w:val="both"/>
              <w:rPr>
                <w:rStyle w:val="FontStyle62"/>
                <w:sz w:val="24"/>
                <w:szCs w:val="24"/>
              </w:rPr>
            </w:pPr>
            <w:r>
              <w:rPr>
                <w:rStyle w:val="FontStyle62"/>
                <w:sz w:val="24"/>
                <w:szCs w:val="24"/>
                <w:u w:val="single"/>
              </w:rPr>
              <w:t xml:space="preserve">                   /                  </w:t>
            </w:r>
            <w:r w:rsidRPr="00FB2393">
              <w:rPr>
                <w:rStyle w:val="FontStyle62"/>
                <w:sz w:val="24"/>
                <w:szCs w:val="24"/>
              </w:rPr>
              <w:t>/</w:t>
            </w:r>
          </w:p>
          <w:p w14:paraId="5D3A455F" w14:textId="77777777" w:rsidR="00AA6CF1" w:rsidRPr="00FB2393" w:rsidRDefault="001A7037" w:rsidP="001A7037">
            <w:pPr>
              <w:pStyle w:val="Style1"/>
              <w:widowControl/>
              <w:jc w:val="both"/>
              <w:rPr>
                <w:rStyle w:val="FontStyle12"/>
                <w:spacing w:val="10"/>
                <w:sz w:val="24"/>
                <w:szCs w:val="24"/>
              </w:rPr>
            </w:pPr>
            <w:proofErr w:type="gramStart"/>
            <w:r w:rsidRPr="00FB2393">
              <w:rPr>
                <w:rStyle w:val="FontStyle62"/>
                <w:sz w:val="24"/>
                <w:szCs w:val="24"/>
              </w:rPr>
              <w:t>«</w:t>
            </w:r>
            <w:r>
              <w:rPr>
                <w:rStyle w:val="FontStyle62"/>
                <w:sz w:val="24"/>
                <w:szCs w:val="24"/>
                <w:u w:val="single"/>
              </w:rPr>
              <w:t xml:space="preserve">  </w:t>
            </w:r>
            <w:proofErr w:type="gramEnd"/>
            <w:r>
              <w:rPr>
                <w:rStyle w:val="FontStyle62"/>
                <w:sz w:val="24"/>
                <w:szCs w:val="24"/>
                <w:u w:val="single"/>
              </w:rPr>
              <w:t xml:space="preserve">  </w:t>
            </w:r>
            <w:proofErr w:type="gramStart"/>
            <w:r>
              <w:rPr>
                <w:rStyle w:val="FontStyle62"/>
                <w:sz w:val="24"/>
                <w:szCs w:val="24"/>
                <w:u w:val="single"/>
              </w:rPr>
              <w:t xml:space="preserve">  </w:t>
            </w:r>
            <w:r w:rsidRPr="00FB2393">
              <w:rPr>
                <w:rStyle w:val="FontStyle62"/>
                <w:sz w:val="24"/>
                <w:szCs w:val="24"/>
              </w:rPr>
              <w:t>»</w:t>
            </w:r>
            <w:proofErr w:type="gramEnd"/>
            <w:r>
              <w:rPr>
                <w:rStyle w:val="FontStyle62"/>
                <w:sz w:val="24"/>
                <w:szCs w:val="24"/>
                <w:u w:val="single"/>
              </w:rPr>
              <w:t xml:space="preserve">                        </w:t>
            </w:r>
            <w:proofErr w:type="gramStart"/>
            <w:r w:rsidRPr="00FB2393">
              <w:rPr>
                <w:rStyle w:val="FontStyle62"/>
                <w:sz w:val="24"/>
                <w:szCs w:val="24"/>
              </w:rPr>
              <w:t>202  г.</w:t>
            </w:r>
            <w:proofErr w:type="gramEnd"/>
          </w:p>
        </w:tc>
      </w:tr>
    </w:tbl>
    <w:p w14:paraId="30A382CB" w14:textId="77777777" w:rsidR="00AA6CF1" w:rsidRDefault="00AA6CF1" w:rsidP="003B0B79">
      <w:pPr>
        <w:pStyle w:val="Style1"/>
        <w:widowControl/>
        <w:jc w:val="right"/>
        <w:rPr>
          <w:rStyle w:val="FontStyle12"/>
          <w:sz w:val="24"/>
          <w:szCs w:val="24"/>
        </w:rPr>
      </w:pPr>
    </w:p>
    <w:p w14:paraId="0BDD7267" w14:textId="77777777" w:rsidR="001A7037" w:rsidRDefault="001A7037" w:rsidP="003B0B79">
      <w:pPr>
        <w:pStyle w:val="Style1"/>
        <w:widowControl/>
        <w:jc w:val="right"/>
        <w:rPr>
          <w:rStyle w:val="FontStyle12"/>
          <w:sz w:val="24"/>
          <w:szCs w:val="24"/>
        </w:rPr>
      </w:pPr>
    </w:p>
    <w:p w14:paraId="497A85ED" w14:textId="77777777" w:rsidR="003E7C84" w:rsidRPr="00FB2393" w:rsidRDefault="003E7C84" w:rsidP="00C45AFC">
      <w:pPr>
        <w:pStyle w:val="Style1"/>
        <w:widowControl/>
        <w:jc w:val="center"/>
        <w:rPr>
          <w:rStyle w:val="FontStyle12"/>
          <w:sz w:val="24"/>
          <w:szCs w:val="24"/>
        </w:rPr>
      </w:pPr>
      <w:r w:rsidRPr="00FB2393">
        <w:rPr>
          <w:rStyle w:val="FontStyle12"/>
          <w:sz w:val="24"/>
          <w:szCs w:val="24"/>
        </w:rPr>
        <w:t xml:space="preserve">АКТ О ВОЗМОЖНОСТИ ПРЕДОСТАВЛЕНИЯ ПРАВА ДОСТУПА К ОБЪЕКТАМ ИНФРАСТРУКТУРЫ </w:t>
      </w:r>
    </w:p>
    <w:p w14:paraId="7C70AAE3" w14:textId="77777777" w:rsidR="00FB2393" w:rsidRDefault="00FB2393" w:rsidP="00C45AFC">
      <w:pPr>
        <w:pStyle w:val="Style1"/>
        <w:widowControl/>
        <w:jc w:val="center"/>
        <w:rPr>
          <w:rStyle w:val="FontStyle12"/>
          <w:sz w:val="24"/>
          <w:szCs w:val="24"/>
        </w:rPr>
      </w:pPr>
    </w:p>
    <w:p w14:paraId="0958C5D9" w14:textId="77777777" w:rsidR="001A7037" w:rsidRPr="00FB2393" w:rsidRDefault="001A7037" w:rsidP="00C45AFC">
      <w:pPr>
        <w:pStyle w:val="Style1"/>
        <w:widowControl/>
        <w:jc w:val="center"/>
        <w:rPr>
          <w:rStyle w:val="FontStyle12"/>
          <w:sz w:val="24"/>
          <w:szCs w:val="24"/>
        </w:rPr>
      </w:pPr>
    </w:p>
    <w:p w14:paraId="2DAAC138" w14:textId="77777777" w:rsidR="00FB2393" w:rsidRDefault="00FB2393" w:rsidP="00C45AFC">
      <w:pPr>
        <w:pStyle w:val="Style15"/>
        <w:widowControl/>
        <w:tabs>
          <w:tab w:val="left" w:pos="6365"/>
          <w:tab w:val="left" w:pos="8544"/>
        </w:tabs>
        <w:jc w:val="both"/>
        <w:rPr>
          <w:rStyle w:val="FontStyle62"/>
          <w:sz w:val="24"/>
          <w:szCs w:val="24"/>
        </w:rPr>
      </w:pPr>
      <w:r w:rsidRPr="00FB2393">
        <w:rPr>
          <w:rStyle w:val="FontStyle62"/>
          <w:sz w:val="24"/>
          <w:szCs w:val="24"/>
        </w:rPr>
        <w:t>г. Нарьян-Мар, Ненецкий АО</w:t>
      </w:r>
      <w:r w:rsidRPr="00FB2393">
        <w:rPr>
          <w:rStyle w:val="FontStyle62"/>
          <w:sz w:val="24"/>
          <w:szCs w:val="24"/>
        </w:rPr>
        <w:tab/>
        <w:t xml:space="preserve"> </w:t>
      </w:r>
      <w:proofErr w:type="gramStart"/>
      <w:r w:rsidRPr="00FB2393">
        <w:rPr>
          <w:rStyle w:val="FontStyle62"/>
          <w:sz w:val="24"/>
          <w:szCs w:val="24"/>
        </w:rPr>
        <w:t xml:space="preserve">   «</w:t>
      </w:r>
      <w:proofErr w:type="gramEnd"/>
      <w:r w:rsidRPr="00FB2393">
        <w:rPr>
          <w:rStyle w:val="FontStyle62"/>
          <w:sz w:val="24"/>
          <w:szCs w:val="24"/>
        </w:rPr>
        <w:t xml:space="preserve">  </w:t>
      </w:r>
      <w:proofErr w:type="gramStart"/>
      <w:r w:rsidRPr="00FB2393">
        <w:rPr>
          <w:rStyle w:val="FontStyle62"/>
          <w:sz w:val="24"/>
          <w:szCs w:val="24"/>
        </w:rPr>
        <w:t xml:space="preserve">  »</w:t>
      </w:r>
      <w:proofErr w:type="gramEnd"/>
      <w:r w:rsidRPr="00FB2393">
        <w:rPr>
          <w:rStyle w:val="FontStyle62"/>
          <w:sz w:val="24"/>
          <w:szCs w:val="24"/>
        </w:rPr>
        <w:t xml:space="preserve">             202 г.</w:t>
      </w:r>
    </w:p>
    <w:p w14:paraId="0AC33B58" w14:textId="77777777" w:rsidR="00440870" w:rsidRDefault="00440870" w:rsidP="00C45AFC">
      <w:pPr>
        <w:pStyle w:val="Style15"/>
        <w:widowControl/>
        <w:tabs>
          <w:tab w:val="left" w:pos="6365"/>
          <w:tab w:val="left" w:pos="8544"/>
        </w:tabs>
        <w:jc w:val="both"/>
        <w:rPr>
          <w:rStyle w:val="FontStyle62"/>
          <w:sz w:val="24"/>
          <w:szCs w:val="24"/>
        </w:rPr>
      </w:pPr>
    </w:p>
    <w:p w14:paraId="7EC842B5" w14:textId="77777777" w:rsidR="00FB2393" w:rsidRPr="00FB2393" w:rsidRDefault="00440870" w:rsidP="00440870">
      <w:pPr>
        <w:pStyle w:val="Style15"/>
        <w:widowControl/>
        <w:tabs>
          <w:tab w:val="left" w:pos="6365"/>
          <w:tab w:val="left" w:pos="8544"/>
        </w:tabs>
        <w:ind w:firstLine="284"/>
        <w:jc w:val="both"/>
        <w:rPr>
          <w:rStyle w:val="FontStyle62"/>
          <w:sz w:val="24"/>
          <w:szCs w:val="24"/>
        </w:rPr>
      </w:pPr>
      <w:r w:rsidRPr="00374C50">
        <w:rPr>
          <w:rFonts w:eastAsia="Times New Roman"/>
        </w:rPr>
        <w:t xml:space="preserve">Государственное унитарное предприятие Ненецкого автономного округа «Нарьян-Марская электростанция», </w:t>
      </w:r>
      <w:r w:rsidRPr="00374C50">
        <w:rPr>
          <w:rStyle w:val="FontStyle12"/>
          <w:sz w:val="24"/>
          <w:szCs w:val="24"/>
        </w:rPr>
        <w:t>именуемое в дальнейшем «Владелец инфраструктуры» (далее по тексту - Владелец), в лице директора Сенокосова Евгения Юрьевича, действующего на основании Устава</w:t>
      </w:r>
      <w:r>
        <w:rPr>
          <w:rStyle w:val="FontStyle12"/>
          <w:sz w:val="24"/>
          <w:szCs w:val="24"/>
        </w:rPr>
        <w:t xml:space="preserve"> с одной стороны, и </w:t>
      </w:r>
      <w:r w:rsidR="00AA76A7">
        <w:rPr>
          <w:rStyle w:val="FontStyle12"/>
          <w:sz w:val="24"/>
          <w:szCs w:val="24"/>
          <w:u w:val="single"/>
        </w:rPr>
        <w:t xml:space="preserve">                                </w:t>
      </w:r>
      <w:r w:rsidR="00AA76A7">
        <w:rPr>
          <w:rStyle w:val="FontStyle12"/>
          <w:sz w:val="24"/>
          <w:szCs w:val="24"/>
        </w:rPr>
        <w:t>, именуемое в дальнейшем</w:t>
      </w:r>
      <w:r w:rsidRPr="00374C50">
        <w:rPr>
          <w:rStyle w:val="FontStyle12"/>
          <w:sz w:val="24"/>
          <w:szCs w:val="24"/>
        </w:rPr>
        <w:t xml:space="preserve"> «Пользователь  инфраструктуры» (далее - </w:t>
      </w:r>
      <w:r>
        <w:rPr>
          <w:rStyle w:val="FontStyle12"/>
          <w:sz w:val="24"/>
          <w:szCs w:val="24"/>
        </w:rPr>
        <w:t xml:space="preserve">Пользователь), в лице </w:t>
      </w:r>
      <w:r w:rsidRPr="00374C50">
        <w:rPr>
          <w:rStyle w:val="FontStyle12"/>
          <w:sz w:val="24"/>
          <w:szCs w:val="24"/>
        </w:rPr>
        <w:t>________________, действующего на основании ____________ с другой стороны, в дальнейшем именуемые Стороны</w:t>
      </w:r>
      <w:r>
        <w:rPr>
          <w:rStyle w:val="FontStyle12"/>
          <w:sz w:val="24"/>
          <w:szCs w:val="24"/>
        </w:rPr>
        <w:t xml:space="preserve"> </w:t>
      </w:r>
      <w:r w:rsidR="00FB2393" w:rsidRPr="00FB2393">
        <w:rPr>
          <w:rStyle w:val="FontStyle62"/>
          <w:sz w:val="24"/>
          <w:szCs w:val="24"/>
        </w:rPr>
        <w:t>составили настоящий акт о нижеследующем:</w:t>
      </w:r>
    </w:p>
    <w:p w14:paraId="63B40C3E" w14:textId="77777777" w:rsidR="00FB2393" w:rsidRPr="00FB2393" w:rsidRDefault="00FB2393" w:rsidP="00C45AFC">
      <w:pPr>
        <w:pStyle w:val="Style3"/>
        <w:widowControl/>
        <w:spacing w:line="240" w:lineRule="auto"/>
        <w:ind w:firstLine="284"/>
      </w:pPr>
    </w:p>
    <w:p w14:paraId="0D469559" w14:textId="77777777" w:rsidR="00FB2393" w:rsidRPr="00FB2393" w:rsidRDefault="00C45AFC" w:rsidP="00C45AFC">
      <w:pPr>
        <w:pStyle w:val="Style3"/>
        <w:widowControl/>
        <w:spacing w:line="240" w:lineRule="auto"/>
        <w:ind w:firstLine="284"/>
        <w:rPr>
          <w:rStyle w:val="FontStyle62"/>
          <w:sz w:val="24"/>
          <w:szCs w:val="24"/>
        </w:rPr>
      </w:pPr>
      <w:r>
        <w:rPr>
          <w:rStyle w:val="FontStyle62"/>
          <w:sz w:val="24"/>
          <w:szCs w:val="24"/>
        </w:rPr>
        <w:t xml:space="preserve">1. </w:t>
      </w:r>
      <w:r w:rsidR="00FB2393" w:rsidRPr="00FB2393">
        <w:rPr>
          <w:rStyle w:val="FontStyle62"/>
          <w:sz w:val="24"/>
          <w:szCs w:val="24"/>
        </w:rPr>
        <w:t>По запросу Пользователя Владельцем инфраструктуры произведен визуальный осмотр и выявлены возможности предоставления права доступа инфраструктуры:</w:t>
      </w:r>
    </w:p>
    <w:p w14:paraId="67DC1D3E" w14:textId="77777777" w:rsidR="00FB2393" w:rsidRPr="00FB2393" w:rsidRDefault="00FB2393" w:rsidP="00C45AFC">
      <w:pPr>
        <w:widowControl/>
        <w:ind w:firstLine="284"/>
        <w:jc w:val="both"/>
      </w:pPr>
    </w:p>
    <w:tbl>
      <w:tblPr>
        <w:tblW w:w="9639"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66"/>
        <w:gridCol w:w="1419"/>
        <w:gridCol w:w="1984"/>
        <w:gridCol w:w="567"/>
        <w:gridCol w:w="1134"/>
        <w:gridCol w:w="1418"/>
        <w:gridCol w:w="2551"/>
      </w:tblGrid>
      <w:tr w:rsidR="00FB2393" w:rsidRPr="00FB2393" w14:paraId="2FCB257C" w14:textId="77777777" w:rsidTr="00FB2393">
        <w:tc>
          <w:tcPr>
            <w:tcW w:w="566" w:type="dxa"/>
          </w:tcPr>
          <w:p w14:paraId="025AD048" w14:textId="77777777" w:rsidR="00FB2393" w:rsidRPr="00FB2393" w:rsidRDefault="00FB2393" w:rsidP="00C45AFC">
            <w:pPr>
              <w:pStyle w:val="Style16"/>
              <w:widowControl/>
              <w:spacing w:line="240" w:lineRule="auto"/>
              <w:ind w:right="-41"/>
              <w:jc w:val="center"/>
              <w:rPr>
                <w:rStyle w:val="FontStyle62"/>
                <w:sz w:val="22"/>
                <w:szCs w:val="22"/>
              </w:rPr>
            </w:pPr>
            <w:r w:rsidRPr="00FB2393">
              <w:rPr>
                <w:rStyle w:val="FontStyle62"/>
                <w:sz w:val="22"/>
                <w:szCs w:val="22"/>
              </w:rPr>
              <w:t>№ п/п</w:t>
            </w:r>
          </w:p>
        </w:tc>
        <w:tc>
          <w:tcPr>
            <w:tcW w:w="1419" w:type="dxa"/>
          </w:tcPr>
          <w:p w14:paraId="70F51E30" w14:textId="77777777" w:rsidR="00FB2393" w:rsidRPr="00FB2393" w:rsidRDefault="00FB2393" w:rsidP="00C45AFC">
            <w:pPr>
              <w:pStyle w:val="Style16"/>
              <w:widowControl/>
              <w:spacing w:line="240" w:lineRule="auto"/>
              <w:ind w:right="-40" w:hanging="39"/>
              <w:jc w:val="center"/>
              <w:rPr>
                <w:rStyle w:val="FontStyle62"/>
                <w:sz w:val="22"/>
                <w:szCs w:val="22"/>
              </w:rPr>
            </w:pPr>
            <w:r w:rsidRPr="00FB2393">
              <w:rPr>
                <w:rStyle w:val="FontStyle62"/>
                <w:sz w:val="22"/>
                <w:szCs w:val="22"/>
              </w:rPr>
              <w:t>Населенный пункт</w:t>
            </w:r>
          </w:p>
        </w:tc>
        <w:tc>
          <w:tcPr>
            <w:tcW w:w="1984" w:type="dxa"/>
          </w:tcPr>
          <w:p w14:paraId="069414F3" w14:textId="77777777" w:rsidR="00FB2393" w:rsidRPr="00FB2393" w:rsidRDefault="00FB2393" w:rsidP="00C45AFC">
            <w:pPr>
              <w:pStyle w:val="Style16"/>
              <w:widowControl/>
              <w:spacing w:line="240" w:lineRule="auto"/>
              <w:ind w:right="-47"/>
              <w:jc w:val="center"/>
              <w:rPr>
                <w:rStyle w:val="FontStyle62"/>
                <w:sz w:val="22"/>
                <w:szCs w:val="22"/>
              </w:rPr>
            </w:pPr>
            <w:r w:rsidRPr="00FB2393">
              <w:rPr>
                <w:rStyle w:val="FontStyle62"/>
                <w:sz w:val="22"/>
                <w:szCs w:val="22"/>
              </w:rPr>
              <w:t>Местонахождение (улица, переулок)</w:t>
            </w:r>
          </w:p>
        </w:tc>
        <w:tc>
          <w:tcPr>
            <w:tcW w:w="567" w:type="dxa"/>
          </w:tcPr>
          <w:p w14:paraId="79F45BE8" w14:textId="77777777" w:rsidR="00FB2393" w:rsidRPr="00FB2393" w:rsidRDefault="00FB2393" w:rsidP="00C45AFC">
            <w:pPr>
              <w:pStyle w:val="Style16"/>
              <w:widowControl/>
              <w:spacing w:line="240" w:lineRule="auto"/>
              <w:ind w:right="-43"/>
              <w:jc w:val="center"/>
              <w:rPr>
                <w:rStyle w:val="FontStyle62"/>
                <w:sz w:val="22"/>
                <w:szCs w:val="22"/>
              </w:rPr>
            </w:pPr>
            <w:r w:rsidRPr="00FB2393">
              <w:rPr>
                <w:rStyle w:val="FontStyle62"/>
                <w:sz w:val="22"/>
                <w:szCs w:val="22"/>
              </w:rPr>
              <w:t>ВЛ</w:t>
            </w:r>
          </w:p>
        </w:tc>
        <w:tc>
          <w:tcPr>
            <w:tcW w:w="1134" w:type="dxa"/>
          </w:tcPr>
          <w:p w14:paraId="2E76C4E0" w14:textId="77777777" w:rsidR="00FB2393" w:rsidRPr="00FB2393" w:rsidRDefault="00FB2393" w:rsidP="00C45AFC">
            <w:pPr>
              <w:pStyle w:val="Style16"/>
              <w:widowControl/>
              <w:spacing w:line="240" w:lineRule="auto"/>
              <w:jc w:val="center"/>
              <w:rPr>
                <w:rStyle w:val="FontStyle62"/>
                <w:sz w:val="22"/>
                <w:szCs w:val="22"/>
              </w:rPr>
            </w:pPr>
            <w:r w:rsidRPr="00FB2393">
              <w:rPr>
                <w:rStyle w:val="FontStyle62"/>
                <w:sz w:val="22"/>
                <w:szCs w:val="22"/>
              </w:rPr>
              <w:t>№опоры</w:t>
            </w:r>
          </w:p>
        </w:tc>
        <w:tc>
          <w:tcPr>
            <w:tcW w:w="1418" w:type="dxa"/>
          </w:tcPr>
          <w:p w14:paraId="1D6B86F1" w14:textId="77777777" w:rsidR="00FB2393" w:rsidRPr="00FB2393" w:rsidRDefault="00FB2393" w:rsidP="00C45AFC">
            <w:pPr>
              <w:pStyle w:val="Style16"/>
              <w:widowControl/>
              <w:spacing w:line="240" w:lineRule="auto"/>
              <w:ind w:right="-40"/>
              <w:jc w:val="center"/>
              <w:rPr>
                <w:rStyle w:val="FontStyle62"/>
                <w:sz w:val="22"/>
                <w:szCs w:val="22"/>
              </w:rPr>
            </w:pPr>
            <w:r w:rsidRPr="00FB2393">
              <w:rPr>
                <w:rStyle w:val="FontStyle62"/>
                <w:sz w:val="22"/>
                <w:szCs w:val="22"/>
              </w:rPr>
              <w:t>Точки подвеса (шт</w:t>
            </w:r>
            <w:r w:rsidR="00034A06">
              <w:rPr>
                <w:rStyle w:val="FontStyle62"/>
                <w:sz w:val="22"/>
                <w:szCs w:val="22"/>
              </w:rPr>
              <w:t>.</w:t>
            </w:r>
            <w:r w:rsidRPr="00FB2393">
              <w:rPr>
                <w:rStyle w:val="FontStyle62"/>
                <w:sz w:val="22"/>
                <w:szCs w:val="22"/>
              </w:rPr>
              <w:t>)</w:t>
            </w:r>
          </w:p>
        </w:tc>
        <w:tc>
          <w:tcPr>
            <w:tcW w:w="2551" w:type="dxa"/>
          </w:tcPr>
          <w:p w14:paraId="41247C8E" w14:textId="77777777" w:rsidR="00FB2393" w:rsidRPr="00FB2393" w:rsidRDefault="00FB2393" w:rsidP="00C45AFC">
            <w:pPr>
              <w:pStyle w:val="Style16"/>
              <w:widowControl/>
              <w:spacing w:line="240" w:lineRule="auto"/>
              <w:ind w:right="-47"/>
              <w:jc w:val="center"/>
              <w:rPr>
                <w:rStyle w:val="FontStyle62"/>
                <w:sz w:val="22"/>
                <w:szCs w:val="22"/>
              </w:rPr>
            </w:pPr>
            <w:proofErr w:type="gramStart"/>
            <w:r w:rsidRPr="00FB2393">
              <w:rPr>
                <w:rStyle w:val="FontStyle62"/>
                <w:sz w:val="22"/>
                <w:szCs w:val="22"/>
              </w:rPr>
              <w:t>Возможно</w:t>
            </w:r>
            <w:proofErr w:type="gramEnd"/>
            <w:r w:rsidRPr="00FB2393">
              <w:rPr>
                <w:rStyle w:val="FontStyle62"/>
                <w:sz w:val="22"/>
                <w:szCs w:val="22"/>
              </w:rPr>
              <w:t>/невозможно</w:t>
            </w:r>
          </w:p>
        </w:tc>
      </w:tr>
      <w:tr w:rsidR="00FB2393" w:rsidRPr="00FB2393" w14:paraId="52942768" w14:textId="77777777" w:rsidTr="00FB2393">
        <w:tc>
          <w:tcPr>
            <w:tcW w:w="566" w:type="dxa"/>
          </w:tcPr>
          <w:p w14:paraId="1F69CDFB" w14:textId="77777777" w:rsidR="00FB2393" w:rsidRPr="00FB2393" w:rsidRDefault="00FB2393" w:rsidP="00C45AFC">
            <w:pPr>
              <w:pStyle w:val="Style20"/>
              <w:widowControl/>
              <w:ind w:right="-41"/>
              <w:jc w:val="center"/>
            </w:pPr>
          </w:p>
        </w:tc>
        <w:tc>
          <w:tcPr>
            <w:tcW w:w="1419" w:type="dxa"/>
          </w:tcPr>
          <w:p w14:paraId="390FD80C" w14:textId="77777777" w:rsidR="00FB2393" w:rsidRPr="00FB2393" w:rsidRDefault="00FB2393" w:rsidP="00C45AFC">
            <w:pPr>
              <w:pStyle w:val="Style20"/>
              <w:widowControl/>
              <w:ind w:right="-40" w:hanging="39"/>
              <w:jc w:val="center"/>
            </w:pPr>
          </w:p>
        </w:tc>
        <w:tc>
          <w:tcPr>
            <w:tcW w:w="1984" w:type="dxa"/>
          </w:tcPr>
          <w:p w14:paraId="2FE0113D" w14:textId="77777777" w:rsidR="00FB2393" w:rsidRPr="00FB2393" w:rsidRDefault="00FB2393" w:rsidP="00C45AFC">
            <w:pPr>
              <w:pStyle w:val="Style20"/>
              <w:widowControl/>
              <w:ind w:right="-47"/>
              <w:jc w:val="both"/>
            </w:pPr>
          </w:p>
        </w:tc>
        <w:tc>
          <w:tcPr>
            <w:tcW w:w="567" w:type="dxa"/>
          </w:tcPr>
          <w:p w14:paraId="42021293" w14:textId="77777777" w:rsidR="00FB2393" w:rsidRPr="00FB2393" w:rsidRDefault="00FB2393" w:rsidP="00C45AFC">
            <w:pPr>
              <w:pStyle w:val="Style20"/>
              <w:widowControl/>
              <w:ind w:right="-43" w:firstLine="284"/>
              <w:jc w:val="both"/>
            </w:pPr>
          </w:p>
        </w:tc>
        <w:tc>
          <w:tcPr>
            <w:tcW w:w="1134" w:type="dxa"/>
          </w:tcPr>
          <w:p w14:paraId="648F5AD5" w14:textId="77777777" w:rsidR="00FB2393" w:rsidRPr="00FB2393" w:rsidRDefault="00FB2393" w:rsidP="00C45AFC">
            <w:pPr>
              <w:pStyle w:val="Style20"/>
              <w:widowControl/>
              <w:jc w:val="both"/>
            </w:pPr>
          </w:p>
        </w:tc>
        <w:tc>
          <w:tcPr>
            <w:tcW w:w="1418" w:type="dxa"/>
          </w:tcPr>
          <w:p w14:paraId="6A9C7784" w14:textId="77777777" w:rsidR="00FB2393" w:rsidRPr="00FB2393" w:rsidRDefault="00FB2393" w:rsidP="00C45AFC">
            <w:pPr>
              <w:pStyle w:val="Style20"/>
              <w:widowControl/>
              <w:ind w:right="-40"/>
              <w:jc w:val="both"/>
            </w:pPr>
          </w:p>
        </w:tc>
        <w:tc>
          <w:tcPr>
            <w:tcW w:w="2551" w:type="dxa"/>
          </w:tcPr>
          <w:p w14:paraId="0FA1F080" w14:textId="77777777" w:rsidR="00FB2393" w:rsidRPr="00FB2393" w:rsidRDefault="00FB2393" w:rsidP="00C45AFC">
            <w:pPr>
              <w:pStyle w:val="Style20"/>
              <w:widowControl/>
              <w:ind w:right="-47"/>
              <w:jc w:val="both"/>
            </w:pPr>
          </w:p>
        </w:tc>
      </w:tr>
      <w:tr w:rsidR="00FB2393" w:rsidRPr="00FB2393" w14:paraId="17496B92" w14:textId="77777777" w:rsidTr="00FB2393">
        <w:tc>
          <w:tcPr>
            <w:tcW w:w="566" w:type="dxa"/>
          </w:tcPr>
          <w:p w14:paraId="18B89082" w14:textId="77777777" w:rsidR="00FB2393" w:rsidRPr="00FB2393" w:rsidRDefault="00FB2393" w:rsidP="00C45AFC">
            <w:pPr>
              <w:pStyle w:val="Style20"/>
              <w:widowControl/>
              <w:ind w:right="-41"/>
              <w:jc w:val="center"/>
            </w:pPr>
          </w:p>
        </w:tc>
        <w:tc>
          <w:tcPr>
            <w:tcW w:w="1419" w:type="dxa"/>
          </w:tcPr>
          <w:p w14:paraId="7B8C88E4" w14:textId="77777777" w:rsidR="00FB2393" w:rsidRPr="00FB2393" w:rsidRDefault="00FB2393" w:rsidP="00C45AFC">
            <w:pPr>
              <w:pStyle w:val="Style20"/>
              <w:widowControl/>
              <w:ind w:right="-40" w:hanging="39"/>
              <w:jc w:val="center"/>
            </w:pPr>
          </w:p>
        </w:tc>
        <w:tc>
          <w:tcPr>
            <w:tcW w:w="1984" w:type="dxa"/>
          </w:tcPr>
          <w:p w14:paraId="596C7F79" w14:textId="77777777" w:rsidR="00FB2393" w:rsidRPr="00FB2393" w:rsidRDefault="00FB2393" w:rsidP="00C45AFC">
            <w:pPr>
              <w:pStyle w:val="Style20"/>
              <w:widowControl/>
              <w:ind w:right="-47"/>
              <w:jc w:val="both"/>
            </w:pPr>
          </w:p>
        </w:tc>
        <w:tc>
          <w:tcPr>
            <w:tcW w:w="567" w:type="dxa"/>
          </w:tcPr>
          <w:p w14:paraId="32632D7C" w14:textId="77777777" w:rsidR="00FB2393" w:rsidRPr="00FB2393" w:rsidRDefault="00FB2393" w:rsidP="00C45AFC">
            <w:pPr>
              <w:pStyle w:val="Style20"/>
              <w:widowControl/>
              <w:ind w:right="-43" w:firstLine="284"/>
              <w:jc w:val="both"/>
            </w:pPr>
          </w:p>
        </w:tc>
        <w:tc>
          <w:tcPr>
            <w:tcW w:w="1134" w:type="dxa"/>
          </w:tcPr>
          <w:p w14:paraId="21D4B06F" w14:textId="77777777" w:rsidR="00FB2393" w:rsidRPr="00FB2393" w:rsidRDefault="00FB2393" w:rsidP="00C45AFC">
            <w:pPr>
              <w:pStyle w:val="Style20"/>
              <w:widowControl/>
              <w:jc w:val="both"/>
            </w:pPr>
          </w:p>
        </w:tc>
        <w:tc>
          <w:tcPr>
            <w:tcW w:w="1418" w:type="dxa"/>
          </w:tcPr>
          <w:p w14:paraId="7781699D" w14:textId="77777777" w:rsidR="00FB2393" w:rsidRPr="00FB2393" w:rsidRDefault="00FB2393" w:rsidP="00C45AFC">
            <w:pPr>
              <w:pStyle w:val="Style20"/>
              <w:widowControl/>
              <w:ind w:right="-40"/>
              <w:jc w:val="both"/>
            </w:pPr>
          </w:p>
        </w:tc>
        <w:tc>
          <w:tcPr>
            <w:tcW w:w="2551" w:type="dxa"/>
          </w:tcPr>
          <w:p w14:paraId="3ABD9D54" w14:textId="77777777" w:rsidR="00FB2393" w:rsidRPr="00FB2393" w:rsidRDefault="00FB2393" w:rsidP="00C45AFC">
            <w:pPr>
              <w:pStyle w:val="Style20"/>
              <w:widowControl/>
              <w:ind w:right="-47"/>
              <w:jc w:val="both"/>
            </w:pPr>
          </w:p>
        </w:tc>
      </w:tr>
      <w:tr w:rsidR="00FB2393" w:rsidRPr="00FB2393" w14:paraId="1389CE22" w14:textId="77777777" w:rsidTr="00FB2393">
        <w:tc>
          <w:tcPr>
            <w:tcW w:w="566" w:type="dxa"/>
          </w:tcPr>
          <w:p w14:paraId="76B08186" w14:textId="77777777" w:rsidR="00FB2393" w:rsidRPr="00FB2393" w:rsidRDefault="00FB2393" w:rsidP="00C45AFC">
            <w:pPr>
              <w:pStyle w:val="Style20"/>
              <w:widowControl/>
              <w:ind w:right="-41"/>
              <w:jc w:val="center"/>
            </w:pPr>
          </w:p>
        </w:tc>
        <w:tc>
          <w:tcPr>
            <w:tcW w:w="1419" w:type="dxa"/>
          </w:tcPr>
          <w:p w14:paraId="6C65E870" w14:textId="77777777" w:rsidR="00FB2393" w:rsidRPr="00FB2393" w:rsidRDefault="00FB2393" w:rsidP="00C45AFC">
            <w:pPr>
              <w:pStyle w:val="Style20"/>
              <w:widowControl/>
              <w:ind w:right="-40" w:hanging="39"/>
              <w:jc w:val="center"/>
            </w:pPr>
          </w:p>
        </w:tc>
        <w:tc>
          <w:tcPr>
            <w:tcW w:w="1984" w:type="dxa"/>
          </w:tcPr>
          <w:p w14:paraId="1C930D25" w14:textId="77777777" w:rsidR="00FB2393" w:rsidRPr="00FB2393" w:rsidRDefault="00FB2393" w:rsidP="00C45AFC">
            <w:pPr>
              <w:pStyle w:val="Style20"/>
              <w:widowControl/>
              <w:ind w:right="-47"/>
              <w:jc w:val="both"/>
            </w:pPr>
          </w:p>
        </w:tc>
        <w:tc>
          <w:tcPr>
            <w:tcW w:w="567" w:type="dxa"/>
          </w:tcPr>
          <w:p w14:paraId="506C130A" w14:textId="77777777" w:rsidR="00FB2393" w:rsidRPr="00FB2393" w:rsidRDefault="00FB2393" w:rsidP="00C45AFC">
            <w:pPr>
              <w:pStyle w:val="Style20"/>
              <w:widowControl/>
              <w:ind w:right="-43" w:firstLine="284"/>
              <w:jc w:val="both"/>
            </w:pPr>
          </w:p>
        </w:tc>
        <w:tc>
          <w:tcPr>
            <w:tcW w:w="1134" w:type="dxa"/>
          </w:tcPr>
          <w:p w14:paraId="5D23553A" w14:textId="77777777" w:rsidR="00FB2393" w:rsidRPr="00FB2393" w:rsidRDefault="00FB2393" w:rsidP="00C45AFC">
            <w:pPr>
              <w:pStyle w:val="Style20"/>
              <w:widowControl/>
              <w:jc w:val="both"/>
            </w:pPr>
          </w:p>
        </w:tc>
        <w:tc>
          <w:tcPr>
            <w:tcW w:w="1418" w:type="dxa"/>
          </w:tcPr>
          <w:p w14:paraId="2F896FCF" w14:textId="77777777" w:rsidR="00FB2393" w:rsidRPr="00FB2393" w:rsidRDefault="00FB2393" w:rsidP="00C45AFC">
            <w:pPr>
              <w:pStyle w:val="Style20"/>
              <w:widowControl/>
              <w:ind w:right="-40"/>
              <w:jc w:val="both"/>
            </w:pPr>
          </w:p>
        </w:tc>
        <w:tc>
          <w:tcPr>
            <w:tcW w:w="2551" w:type="dxa"/>
          </w:tcPr>
          <w:p w14:paraId="46931497" w14:textId="77777777" w:rsidR="00FB2393" w:rsidRPr="00FB2393" w:rsidRDefault="00FB2393" w:rsidP="00C45AFC">
            <w:pPr>
              <w:pStyle w:val="Style20"/>
              <w:widowControl/>
              <w:ind w:right="-47"/>
              <w:jc w:val="both"/>
            </w:pPr>
          </w:p>
        </w:tc>
      </w:tr>
      <w:tr w:rsidR="00FB2393" w:rsidRPr="00FB2393" w14:paraId="342FEA08" w14:textId="77777777" w:rsidTr="00FB2393">
        <w:tc>
          <w:tcPr>
            <w:tcW w:w="5670" w:type="dxa"/>
            <w:gridSpan w:val="5"/>
          </w:tcPr>
          <w:p w14:paraId="28B5A9B2" w14:textId="77777777" w:rsidR="00FB2393" w:rsidRPr="00FB2393" w:rsidRDefault="00FB2393" w:rsidP="00C45AFC">
            <w:pPr>
              <w:pStyle w:val="Style16"/>
              <w:widowControl/>
              <w:spacing w:line="240" w:lineRule="auto"/>
              <w:jc w:val="both"/>
              <w:rPr>
                <w:rStyle w:val="FontStyle62"/>
                <w:sz w:val="22"/>
                <w:szCs w:val="22"/>
              </w:rPr>
            </w:pPr>
            <w:r w:rsidRPr="00FB2393">
              <w:rPr>
                <w:rStyle w:val="FontStyle62"/>
                <w:sz w:val="22"/>
                <w:szCs w:val="22"/>
              </w:rPr>
              <w:t>Итого:</w:t>
            </w:r>
          </w:p>
        </w:tc>
        <w:tc>
          <w:tcPr>
            <w:tcW w:w="1418" w:type="dxa"/>
          </w:tcPr>
          <w:p w14:paraId="5C3BE61B" w14:textId="77777777" w:rsidR="00FB2393" w:rsidRPr="00FB2393" w:rsidRDefault="00FB2393" w:rsidP="00C45AFC">
            <w:pPr>
              <w:pStyle w:val="Style20"/>
              <w:widowControl/>
              <w:ind w:right="-40"/>
              <w:jc w:val="both"/>
            </w:pPr>
          </w:p>
        </w:tc>
        <w:tc>
          <w:tcPr>
            <w:tcW w:w="2551" w:type="dxa"/>
          </w:tcPr>
          <w:p w14:paraId="00F78EDA" w14:textId="77777777" w:rsidR="00FB2393" w:rsidRPr="00FB2393" w:rsidRDefault="00FB2393" w:rsidP="00C45AFC">
            <w:pPr>
              <w:pStyle w:val="Style20"/>
              <w:widowControl/>
              <w:ind w:right="-47"/>
              <w:jc w:val="both"/>
            </w:pPr>
          </w:p>
        </w:tc>
      </w:tr>
    </w:tbl>
    <w:p w14:paraId="2D320E86" w14:textId="77777777" w:rsidR="00C45AFC" w:rsidRDefault="00C45AFC" w:rsidP="00C45AFC">
      <w:pPr>
        <w:pStyle w:val="Style19"/>
        <w:widowControl/>
        <w:tabs>
          <w:tab w:val="left" w:pos="787"/>
        </w:tabs>
        <w:ind w:left="284"/>
        <w:rPr>
          <w:rStyle w:val="FontStyle62"/>
          <w:sz w:val="24"/>
          <w:szCs w:val="24"/>
        </w:rPr>
      </w:pPr>
    </w:p>
    <w:p w14:paraId="7463F2F2" w14:textId="77777777" w:rsidR="00FB2393" w:rsidRPr="00FB2393" w:rsidRDefault="00C45AFC" w:rsidP="00C45AFC">
      <w:pPr>
        <w:pStyle w:val="Style19"/>
        <w:widowControl/>
        <w:tabs>
          <w:tab w:val="left" w:pos="787"/>
        </w:tabs>
        <w:ind w:left="284"/>
        <w:rPr>
          <w:rStyle w:val="FontStyle62"/>
          <w:sz w:val="24"/>
          <w:szCs w:val="24"/>
        </w:rPr>
      </w:pPr>
      <w:r>
        <w:rPr>
          <w:rStyle w:val="FontStyle62"/>
          <w:sz w:val="24"/>
          <w:szCs w:val="24"/>
        </w:rPr>
        <w:t xml:space="preserve">2. </w:t>
      </w:r>
      <w:r w:rsidR="00FB2393" w:rsidRPr="00FB2393">
        <w:rPr>
          <w:rStyle w:val="FontStyle62"/>
          <w:sz w:val="24"/>
          <w:szCs w:val="24"/>
        </w:rPr>
        <w:t>Настоящий акт составлен в двух экземплярах, по одному для каждой из Сторон.</w:t>
      </w:r>
    </w:p>
    <w:p w14:paraId="396C2251" w14:textId="77777777" w:rsidR="00C45AFC" w:rsidRDefault="00C45AFC" w:rsidP="00C45AFC">
      <w:pPr>
        <w:pStyle w:val="Style19"/>
        <w:widowControl/>
        <w:tabs>
          <w:tab w:val="left" w:pos="787"/>
        </w:tabs>
        <w:ind w:left="284"/>
        <w:rPr>
          <w:rStyle w:val="FontStyle62"/>
          <w:sz w:val="24"/>
          <w:szCs w:val="24"/>
        </w:rPr>
      </w:pPr>
      <w:r>
        <w:rPr>
          <w:rStyle w:val="FontStyle62"/>
          <w:sz w:val="24"/>
          <w:szCs w:val="24"/>
        </w:rPr>
        <w:t xml:space="preserve">3. </w:t>
      </w:r>
      <w:r w:rsidR="00FB2393" w:rsidRPr="00FB2393">
        <w:rPr>
          <w:rStyle w:val="FontStyle62"/>
          <w:sz w:val="24"/>
          <w:szCs w:val="24"/>
        </w:rPr>
        <w:t>Дополнительные сведения:</w:t>
      </w:r>
    </w:p>
    <w:p w14:paraId="046D4AFB" w14:textId="77777777" w:rsidR="00C45AFC" w:rsidRDefault="00C45AFC" w:rsidP="00C45AFC">
      <w:pPr>
        <w:pStyle w:val="Style19"/>
        <w:widowControl/>
        <w:tabs>
          <w:tab w:val="left" w:pos="787"/>
        </w:tabs>
        <w:ind w:left="284"/>
        <w:rPr>
          <w:rStyle w:val="FontStyle62"/>
          <w:sz w:val="24"/>
          <w:szCs w:val="24"/>
        </w:rPr>
      </w:pPr>
    </w:p>
    <w:p w14:paraId="6FE23295" w14:textId="77777777" w:rsidR="00C45AFC" w:rsidRPr="008D68BE" w:rsidRDefault="008D68BE" w:rsidP="00C45AFC">
      <w:pPr>
        <w:pStyle w:val="Style19"/>
        <w:widowControl/>
        <w:tabs>
          <w:tab w:val="left" w:pos="787"/>
        </w:tabs>
        <w:ind w:left="284"/>
        <w:rPr>
          <w:rStyle w:val="FontStyle62"/>
          <w:sz w:val="24"/>
          <w:szCs w:val="24"/>
          <w:u w:val="single"/>
        </w:rPr>
      </w:pPr>
      <w:r>
        <w:rPr>
          <w:rStyle w:val="FontStyle62"/>
          <w:sz w:val="24"/>
          <w:szCs w:val="24"/>
          <w:u w:val="single"/>
        </w:rPr>
        <w:t xml:space="preserve">                                                                                                               </w:t>
      </w:r>
    </w:p>
    <w:p w14:paraId="53BB6F32" w14:textId="77777777" w:rsidR="008D68BE" w:rsidRDefault="008D68BE" w:rsidP="008D68BE">
      <w:pPr>
        <w:pStyle w:val="Style1"/>
        <w:widowControl/>
        <w:ind w:firstLine="284"/>
        <w:rPr>
          <w:rStyle w:val="FontStyle12"/>
          <w:sz w:val="24"/>
          <w:szCs w:val="24"/>
          <w:u w:val="single"/>
        </w:rPr>
      </w:pPr>
      <w:r>
        <w:rPr>
          <w:rStyle w:val="FontStyle12"/>
          <w:sz w:val="24"/>
          <w:szCs w:val="24"/>
          <w:u w:val="single"/>
        </w:rPr>
        <w:t xml:space="preserve">                                                                                                 </w:t>
      </w:r>
    </w:p>
    <w:p w14:paraId="58A5AEC0" w14:textId="77777777" w:rsidR="00FB2393" w:rsidRPr="00FB2393" w:rsidRDefault="008D68BE" w:rsidP="008D68BE">
      <w:pPr>
        <w:pStyle w:val="Style1"/>
        <w:widowControl/>
        <w:ind w:firstLine="284"/>
        <w:rPr>
          <w:rStyle w:val="FontStyle12"/>
          <w:sz w:val="24"/>
          <w:szCs w:val="24"/>
        </w:rPr>
      </w:pPr>
      <w:r>
        <w:rPr>
          <w:rStyle w:val="FontStyle12"/>
          <w:sz w:val="24"/>
          <w:szCs w:val="24"/>
          <w:u w:val="single"/>
        </w:rPr>
        <w:t xml:space="preserve">                                                                                                 </w:t>
      </w:r>
      <w:r>
        <w:rPr>
          <w:rStyle w:val="FontStyle12"/>
          <w:sz w:val="24"/>
          <w:szCs w:val="24"/>
        </w:rPr>
        <w:t xml:space="preserve">    </w:t>
      </w:r>
    </w:p>
    <w:p w14:paraId="672DD091" w14:textId="77777777" w:rsidR="003B0B79" w:rsidRPr="00FB2393" w:rsidRDefault="003B0B79" w:rsidP="00C45AFC">
      <w:pPr>
        <w:pStyle w:val="Style1"/>
        <w:widowControl/>
        <w:jc w:val="right"/>
        <w:rPr>
          <w:rStyle w:val="FontStyle12"/>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820"/>
      </w:tblGrid>
      <w:tr w:rsidR="00126153" w14:paraId="6B6C61F6" w14:textId="77777777" w:rsidTr="007A6C11">
        <w:tc>
          <w:tcPr>
            <w:tcW w:w="4927" w:type="dxa"/>
          </w:tcPr>
          <w:p w14:paraId="63A73C31" w14:textId="77777777" w:rsidR="00126153" w:rsidRDefault="00440870" w:rsidP="00440870">
            <w:pPr>
              <w:pStyle w:val="Style8"/>
              <w:widowControl/>
              <w:spacing w:line="240" w:lineRule="auto"/>
              <w:jc w:val="left"/>
              <w:rPr>
                <w:rStyle w:val="FontStyle12"/>
                <w:sz w:val="24"/>
                <w:szCs w:val="24"/>
              </w:rPr>
            </w:pPr>
            <w:r w:rsidRPr="00374C50">
              <w:rPr>
                <w:rStyle w:val="FontStyle12"/>
                <w:sz w:val="24"/>
                <w:szCs w:val="24"/>
              </w:rPr>
              <w:t>Владелец:</w:t>
            </w:r>
          </w:p>
        </w:tc>
        <w:tc>
          <w:tcPr>
            <w:tcW w:w="4820" w:type="dxa"/>
          </w:tcPr>
          <w:p w14:paraId="21BD04C3" w14:textId="77777777" w:rsidR="00126153" w:rsidRDefault="00440870" w:rsidP="009A424B">
            <w:pPr>
              <w:pStyle w:val="Style8"/>
              <w:widowControl/>
              <w:spacing w:line="240" w:lineRule="auto"/>
              <w:jc w:val="left"/>
              <w:rPr>
                <w:rStyle w:val="FontStyle12"/>
                <w:sz w:val="24"/>
                <w:szCs w:val="24"/>
              </w:rPr>
            </w:pPr>
            <w:r w:rsidRPr="00374C50">
              <w:rPr>
                <w:rStyle w:val="FontStyle12"/>
                <w:sz w:val="24"/>
                <w:szCs w:val="24"/>
              </w:rPr>
              <w:t>Пользователь:</w:t>
            </w:r>
          </w:p>
        </w:tc>
      </w:tr>
      <w:tr w:rsidR="00126153" w14:paraId="795806AF" w14:textId="77777777" w:rsidTr="007A6C11">
        <w:tc>
          <w:tcPr>
            <w:tcW w:w="4927" w:type="dxa"/>
          </w:tcPr>
          <w:p w14:paraId="37F71241" w14:textId="77777777" w:rsidR="00126153" w:rsidRDefault="00126153" w:rsidP="009A424B">
            <w:pPr>
              <w:pStyle w:val="Style8"/>
              <w:widowControl/>
              <w:spacing w:line="240" w:lineRule="auto"/>
              <w:jc w:val="center"/>
              <w:rPr>
                <w:rStyle w:val="FontStyle12"/>
                <w:sz w:val="24"/>
                <w:szCs w:val="24"/>
              </w:rPr>
            </w:pPr>
          </w:p>
          <w:p w14:paraId="1C841312" w14:textId="77777777" w:rsidR="00C14E9E" w:rsidRDefault="00C14E9E" w:rsidP="00C14E9E">
            <w:pPr>
              <w:rPr>
                <w:sz w:val="24"/>
                <w:szCs w:val="24"/>
              </w:rPr>
            </w:pPr>
            <w:r w:rsidRPr="00C14E9E">
              <w:rPr>
                <w:sz w:val="24"/>
                <w:szCs w:val="24"/>
              </w:rPr>
              <w:t xml:space="preserve">Директор </w:t>
            </w:r>
          </w:p>
          <w:p w14:paraId="11DC49A5" w14:textId="77777777" w:rsidR="00C14E9E" w:rsidRPr="00C14E9E" w:rsidRDefault="00C14E9E" w:rsidP="00C14E9E">
            <w:pPr>
              <w:rPr>
                <w:sz w:val="24"/>
                <w:szCs w:val="24"/>
              </w:rPr>
            </w:pPr>
          </w:p>
          <w:p w14:paraId="4B0209F2" w14:textId="77777777" w:rsidR="00440870" w:rsidRDefault="00C14E9E" w:rsidP="00C14E9E">
            <w:pPr>
              <w:pStyle w:val="Style8"/>
              <w:widowControl/>
              <w:spacing w:line="240" w:lineRule="auto"/>
              <w:rPr>
                <w:rStyle w:val="FontStyle12"/>
                <w:sz w:val="24"/>
                <w:szCs w:val="24"/>
              </w:rPr>
            </w:pPr>
            <w:r w:rsidRPr="00C14E9E">
              <w:rPr>
                <w:sz w:val="24"/>
                <w:szCs w:val="24"/>
              </w:rPr>
              <w:t>________________ Е.Ю. Сенокосов</w:t>
            </w:r>
          </w:p>
        </w:tc>
        <w:tc>
          <w:tcPr>
            <w:tcW w:w="4820" w:type="dxa"/>
          </w:tcPr>
          <w:p w14:paraId="28445BF0" w14:textId="77777777" w:rsidR="00126153" w:rsidRDefault="00126153" w:rsidP="009A424B">
            <w:pPr>
              <w:pStyle w:val="Style8"/>
              <w:widowControl/>
              <w:spacing w:line="240" w:lineRule="auto"/>
              <w:rPr>
                <w:rStyle w:val="FontStyle12"/>
                <w:sz w:val="24"/>
                <w:szCs w:val="24"/>
              </w:rPr>
            </w:pPr>
          </w:p>
          <w:p w14:paraId="6187C38D" w14:textId="77777777" w:rsidR="00126153" w:rsidRDefault="00126153" w:rsidP="009A424B">
            <w:pPr>
              <w:pStyle w:val="Style8"/>
              <w:widowControl/>
              <w:spacing w:line="240" w:lineRule="auto"/>
              <w:rPr>
                <w:rStyle w:val="FontStyle12"/>
                <w:sz w:val="24"/>
                <w:szCs w:val="24"/>
              </w:rPr>
            </w:pPr>
          </w:p>
          <w:p w14:paraId="3065EF5C" w14:textId="77777777" w:rsidR="00440870" w:rsidRDefault="00440870" w:rsidP="009A424B">
            <w:pPr>
              <w:pStyle w:val="Style8"/>
              <w:widowControl/>
              <w:spacing w:line="240" w:lineRule="auto"/>
              <w:rPr>
                <w:rStyle w:val="FontStyle12"/>
                <w:sz w:val="24"/>
                <w:szCs w:val="24"/>
              </w:rPr>
            </w:pPr>
          </w:p>
          <w:p w14:paraId="519C6EEB" w14:textId="77777777" w:rsidR="00440870" w:rsidRPr="001A7037" w:rsidRDefault="001A7037" w:rsidP="009A424B">
            <w:pPr>
              <w:pStyle w:val="Style8"/>
              <w:widowControl/>
              <w:spacing w:line="240" w:lineRule="auto"/>
              <w:rPr>
                <w:rStyle w:val="FontStyle12"/>
                <w:sz w:val="24"/>
                <w:szCs w:val="24"/>
              </w:rPr>
            </w:pPr>
            <w:r>
              <w:rPr>
                <w:rStyle w:val="FontStyle12"/>
                <w:sz w:val="24"/>
                <w:szCs w:val="24"/>
                <w:u w:val="single"/>
              </w:rPr>
              <w:t xml:space="preserve">                        /                      /</w:t>
            </w:r>
          </w:p>
        </w:tc>
      </w:tr>
    </w:tbl>
    <w:p w14:paraId="41055532" w14:textId="77777777" w:rsidR="003B0B79" w:rsidRDefault="003B0B79" w:rsidP="003B0B79">
      <w:pPr>
        <w:pStyle w:val="Style1"/>
        <w:widowControl/>
        <w:jc w:val="right"/>
        <w:rPr>
          <w:rStyle w:val="FontStyle12"/>
          <w:sz w:val="24"/>
          <w:szCs w:val="24"/>
        </w:rPr>
      </w:pPr>
    </w:p>
    <w:p w14:paraId="04A22F1E" w14:textId="77777777" w:rsidR="00440870" w:rsidRDefault="00440870" w:rsidP="003B0B79">
      <w:pPr>
        <w:pStyle w:val="Style1"/>
        <w:widowControl/>
        <w:jc w:val="right"/>
      </w:pPr>
    </w:p>
    <w:p w14:paraId="5CF63E1B" w14:textId="77777777" w:rsidR="00440870" w:rsidRDefault="00440870" w:rsidP="003B0B79">
      <w:pPr>
        <w:pStyle w:val="Style1"/>
        <w:widowControl/>
        <w:jc w:val="right"/>
      </w:pPr>
    </w:p>
    <w:p w14:paraId="6DB97217" w14:textId="77777777" w:rsidR="00236C08" w:rsidRDefault="00236C08" w:rsidP="00236C08">
      <w:pPr>
        <w:pStyle w:val="Style1"/>
        <w:widowControl/>
        <w:jc w:val="right"/>
        <w:rPr>
          <w:rStyle w:val="FontStyle12"/>
          <w:sz w:val="24"/>
          <w:szCs w:val="24"/>
        </w:rPr>
      </w:pPr>
      <w:r>
        <w:lastRenderedPageBreak/>
        <w:t xml:space="preserve">Приложение № 3 к Договору </w:t>
      </w:r>
      <w:r w:rsidRPr="00374C50">
        <w:rPr>
          <w:rStyle w:val="FontStyle12"/>
          <w:sz w:val="24"/>
          <w:szCs w:val="24"/>
        </w:rPr>
        <w:t xml:space="preserve">о предоставлении </w:t>
      </w:r>
    </w:p>
    <w:p w14:paraId="7E5AC5DA" w14:textId="77777777" w:rsidR="00236C08" w:rsidRDefault="00236C08" w:rsidP="00236C08">
      <w:pPr>
        <w:pStyle w:val="Style1"/>
        <w:widowControl/>
        <w:jc w:val="right"/>
        <w:rPr>
          <w:rStyle w:val="FontStyle12"/>
          <w:sz w:val="24"/>
          <w:szCs w:val="24"/>
        </w:rPr>
      </w:pPr>
      <w:r w:rsidRPr="00374C50">
        <w:rPr>
          <w:rStyle w:val="FontStyle12"/>
          <w:sz w:val="24"/>
          <w:szCs w:val="24"/>
        </w:rPr>
        <w:t xml:space="preserve">ограниченного права доступа </w:t>
      </w:r>
    </w:p>
    <w:p w14:paraId="7B6532CE" w14:textId="77777777" w:rsidR="00236C08" w:rsidRDefault="00236C08" w:rsidP="00236C08">
      <w:pPr>
        <w:pStyle w:val="Style1"/>
        <w:widowControl/>
        <w:jc w:val="right"/>
        <w:rPr>
          <w:rStyle w:val="FontStyle12"/>
          <w:sz w:val="24"/>
          <w:szCs w:val="24"/>
        </w:rPr>
      </w:pPr>
      <w:r w:rsidRPr="00374C50">
        <w:rPr>
          <w:rStyle w:val="FontStyle12"/>
          <w:sz w:val="24"/>
          <w:szCs w:val="24"/>
        </w:rPr>
        <w:t xml:space="preserve">пользования имуществом </w:t>
      </w:r>
    </w:p>
    <w:p w14:paraId="745AF75A" w14:textId="77777777" w:rsidR="00236C08" w:rsidRDefault="00236C08" w:rsidP="00236C08">
      <w:pPr>
        <w:pStyle w:val="Style1"/>
        <w:widowControl/>
        <w:jc w:val="right"/>
        <w:rPr>
          <w:rStyle w:val="FontStyle12"/>
          <w:sz w:val="24"/>
          <w:szCs w:val="24"/>
        </w:rPr>
      </w:pPr>
      <w:r w:rsidRPr="00374C50">
        <w:rPr>
          <w:rStyle w:val="FontStyle12"/>
          <w:sz w:val="24"/>
          <w:szCs w:val="24"/>
        </w:rPr>
        <w:t xml:space="preserve">(инфраструктурой электроэнергетики) </w:t>
      </w:r>
    </w:p>
    <w:p w14:paraId="60D034E6" w14:textId="77777777" w:rsidR="00236C08" w:rsidRDefault="00236C08" w:rsidP="00236C08">
      <w:pPr>
        <w:pStyle w:val="Style1"/>
        <w:widowControl/>
        <w:jc w:val="right"/>
        <w:rPr>
          <w:rStyle w:val="FontStyle12"/>
          <w:sz w:val="24"/>
          <w:szCs w:val="24"/>
        </w:rPr>
      </w:pPr>
      <w:r w:rsidRPr="00374C50">
        <w:rPr>
          <w:rStyle w:val="FontStyle12"/>
          <w:sz w:val="24"/>
          <w:szCs w:val="24"/>
        </w:rPr>
        <w:t>№</w:t>
      </w:r>
      <w:r>
        <w:rPr>
          <w:rStyle w:val="FontStyle12"/>
          <w:sz w:val="24"/>
          <w:szCs w:val="24"/>
        </w:rPr>
        <w:t xml:space="preserve">    от        2024г.</w:t>
      </w:r>
    </w:p>
    <w:p w14:paraId="2E8A497A" w14:textId="77777777" w:rsidR="003E7C84" w:rsidRDefault="003E7C84" w:rsidP="003B0B79">
      <w:pPr>
        <w:pStyle w:val="Style1"/>
        <w:widowControl/>
        <w:jc w:val="right"/>
        <w:rPr>
          <w:rStyle w:val="FontStyle12"/>
          <w:sz w:val="24"/>
          <w:szCs w:val="24"/>
        </w:rPr>
      </w:pPr>
    </w:p>
    <w:p w14:paraId="0A3192B5" w14:textId="77777777" w:rsidR="003E7C84" w:rsidRDefault="003E7C84" w:rsidP="003B0B79">
      <w:pPr>
        <w:pStyle w:val="Style1"/>
        <w:widowControl/>
        <w:jc w:val="right"/>
        <w:rPr>
          <w:rStyle w:val="FontStyle12"/>
          <w:sz w:val="24"/>
          <w:szCs w:val="24"/>
        </w:rPr>
      </w:pPr>
    </w:p>
    <w:p w14:paraId="2AD5E4E0" w14:textId="77777777" w:rsidR="003E7C84" w:rsidRDefault="003E7C84" w:rsidP="003E7C84">
      <w:pPr>
        <w:pStyle w:val="Style1"/>
        <w:widowControl/>
        <w:jc w:val="center"/>
        <w:rPr>
          <w:rStyle w:val="FontStyle12"/>
          <w:sz w:val="24"/>
          <w:szCs w:val="24"/>
        </w:rPr>
      </w:pPr>
      <w:r>
        <w:rPr>
          <w:rStyle w:val="FontStyle12"/>
          <w:sz w:val="24"/>
          <w:szCs w:val="24"/>
        </w:rPr>
        <w:t>АКТ ПЕРЕДАЧИ ПРАВА ПОЛЬЗОВАНИЯ ТОЧКАМИ ПОДВЕСА НА ЛИНИИ ЭЛЕКТРОПЕРЕДАЧ</w:t>
      </w:r>
    </w:p>
    <w:p w14:paraId="6ABA24E9" w14:textId="77777777" w:rsidR="001A7037" w:rsidRDefault="001A7037" w:rsidP="003E7C84">
      <w:pPr>
        <w:pStyle w:val="Style1"/>
        <w:widowControl/>
        <w:jc w:val="center"/>
        <w:rPr>
          <w:rStyle w:val="FontStyle12"/>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1A7037" w:rsidRPr="00FB2393" w14:paraId="1FD39B10" w14:textId="77777777" w:rsidTr="009A424B">
        <w:tc>
          <w:tcPr>
            <w:tcW w:w="4927" w:type="dxa"/>
          </w:tcPr>
          <w:p w14:paraId="0227000D" w14:textId="77777777" w:rsidR="001A7037" w:rsidRPr="00FB2393" w:rsidRDefault="001A7037" w:rsidP="009A424B">
            <w:pPr>
              <w:pStyle w:val="Style1"/>
              <w:widowControl/>
              <w:jc w:val="both"/>
              <w:rPr>
                <w:rStyle w:val="FontStyle62"/>
                <w:sz w:val="24"/>
                <w:szCs w:val="24"/>
              </w:rPr>
            </w:pPr>
            <w:r w:rsidRPr="00FB2393">
              <w:rPr>
                <w:rStyle w:val="FontStyle62"/>
                <w:sz w:val="24"/>
                <w:szCs w:val="24"/>
              </w:rPr>
              <w:t>ФОРМУ УТВЕРЖДАЮ:</w:t>
            </w:r>
          </w:p>
          <w:p w14:paraId="2D399A70" w14:textId="77777777" w:rsidR="001A7037" w:rsidRPr="00FB2393" w:rsidRDefault="001A7037" w:rsidP="009A424B">
            <w:pPr>
              <w:pStyle w:val="Style1"/>
              <w:widowControl/>
              <w:jc w:val="both"/>
              <w:rPr>
                <w:rStyle w:val="FontStyle12"/>
                <w:sz w:val="24"/>
                <w:szCs w:val="24"/>
              </w:rPr>
            </w:pPr>
          </w:p>
        </w:tc>
        <w:tc>
          <w:tcPr>
            <w:tcW w:w="4928" w:type="dxa"/>
          </w:tcPr>
          <w:p w14:paraId="15E67882" w14:textId="77777777" w:rsidR="001A7037" w:rsidRPr="00FB2393" w:rsidRDefault="001A7037" w:rsidP="009A424B">
            <w:pPr>
              <w:pStyle w:val="Style1"/>
              <w:widowControl/>
              <w:jc w:val="both"/>
              <w:rPr>
                <w:rStyle w:val="FontStyle62"/>
                <w:sz w:val="24"/>
                <w:szCs w:val="24"/>
              </w:rPr>
            </w:pPr>
            <w:r w:rsidRPr="00FB2393">
              <w:rPr>
                <w:rStyle w:val="FontStyle62"/>
                <w:sz w:val="24"/>
                <w:szCs w:val="24"/>
              </w:rPr>
              <w:t>ФОРМУ УТВЕРЖДАЮ:</w:t>
            </w:r>
          </w:p>
          <w:p w14:paraId="45A9D816" w14:textId="77777777" w:rsidR="001A7037" w:rsidRPr="00FB2393" w:rsidRDefault="001A7037" w:rsidP="009A424B">
            <w:pPr>
              <w:pStyle w:val="Style1"/>
              <w:widowControl/>
              <w:jc w:val="right"/>
              <w:rPr>
                <w:rStyle w:val="FontStyle12"/>
                <w:sz w:val="24"/>
                <w:szCs w:val="24"/>
              </w:rPr>
            </w:pPr>
          </w:p>
        </w:tc>
      </w:tr>
      <w:tr w:rsidR="001A7037" w:rsidRPr="00FB2393" w14:paraId="444B503D" w14:textId="77777777" w:rsidTr="009A424B">
        <w:tc>
          <w:tcPr>
            <w:tcW w:w="4927" w:type="dxa"/>
          </w:tcPr>
          <w:p w14:paraId="13F06AD7" w14:textId="77777777" w:rsidR="001A7037" w:rsidRPr="00FB2393" w:rsidRDefault="001A7037" w:rsidP="009A424B">
            <w:pPr>
              <w:pStyle w:val="Style1"/>
              <w:widowControl/>
              <w:jc w:val="both"/>
              <w:rPr>
                <w:rStyle w:val="FontStyle62"/>
                <w:sz w:val="24"/>
                <w:szCs w:val="24"/>
              </w:rPr>
            </w:pPr>
            <w:r w:rsidRPr="00FB2393">
              <w:rPr>
                <w:rStyle w:val="FontStyle62"/>
                <w:sz w:val="24"/>
                <w:szCs w:val="24"/>
              </w:rPr>
              <w:t>Владелец</w:t>
            </w:r>
          </w:p>
          <w:p w14:paraId="093F6C29" w14:textId="77777777" w:rsidR="001A7037" w:rsidRPr="00FB2393" w:rsidRDefault="001A7037" w:rsidP="009A424B">
            <w:pPr>
              <w:pStyle w:val="Style1"/>
              <w:widowControl/>
              <w:jc w:val="both"/>
              <w:rPr>
                <w:rStyle w:val="FontStyle62"/>
                <w:sz w:val="24"/>
                <w:szCs w:val="24"/>
              </w:rPr>
            </w:pPr>
          </w:p>
          <w:p w14:paraId="61252142" w14:textId="77777777" w:rsidR="001A7037" w:rsidRPr="00FB2393" w:rsidRDefault="00C14E9E" w:rsidP="00C14E9E">
            <w:pPr>
              <w:pStyle w:val="Style1"/>
              <w:widowControl/>
              <w:jc w:val="both"/>
              <w:rPr>
                <w:rStyle w:val="FontStyle62"/>
                <w:sz w:val="24"/>
                <w:szCs w:val="24"/>
              </w:rPr>
            </w:pPr>
            <w:r w:rsidRPr="00C14E9E">
              <w:rPr>
                <w:sz w:val="24"/>
                <w:szCs w:val="24"/>
              </w:rPr>
              <w:t>________________ Е.Ю. Сенокосов</w:t>
            </w:r>
          </w:p>
          <w:p w14:paraId="6879BBF0" w14:textId="77777777" w:rsidR="001A7037" w:rsidRPr="00FB2393" w:rsidRDefault="001A7037" w:rsidP="001A7037">
            <w:pPr>
              <w:pStyle w:val="Style1"/>
              <w:widowControl/>
              <w:jc w:val="both"/>
              <w:rPr>
                <w:rStyle w:val="FontStyle12"/>
                <w:spacing w:val="10"/>
                <w:sz w:val="24"/>
                <w:szCs w:val="24"/>
              </w:rPr>
            </w:pPr>
            <w:proofErr w:type="gramStart"/>
            <w:r w:rsidRPr="00FB2393">
              <w:rPr>
                <w:rStyle w:val="FontStyle62"/>
                <w:sz w:val="24"/>
                <w:szCs w:val="24"/>
              </w:rPr>
              <w:t>«</w:t>
            </w:r>
            <w:r>
              <w:rPr>
                <w:rStyle w:val="FontStyle62"/>
                <w:sz w:val="24"/>
                <w:szCs w:val="24"/>
                <w:u w:val="single"/>
              </w:rPr>
              <w:t xml:space="preserve">  </w:t>
            </w:r>
            <w:proofErr w:type="gramEnd"/>
            <w:r>
              <w:rPr>
                <w:rStyle w:val="FontStyle62"/>
                <w:sz w:val="24"/>
                <w:szCs w:val="24"/>
                <w:u w:val="single"/>
              </w:rPr>
              <w:t xml:space="preserve">  </w:t>
            </w:r>
            <w:proofErr w:type="gramStart"/>
            <w:r>
              <w:rPr>
                <w:rStyle w:val="FontStyle62"/>
                <w:sz w:val="24"/>
                <w:szCs w:val="24"/>
                <w:u w:val="single"/>
              </w:rPr>
              <w:t xml:space="preserve">  </w:t>
            </w:r>
            <w:r w:rsidRPr="00FB2393">
              <w:rPr>
                <w:rStyle w:val="FontStyle62"/>
                <w:sz w:val="24"/>
                <w:szCs w:val="24"/>
              </w:rPr>
              <w:t>»</w:t>
            </w:r>
            <w:proofErr w:type="gramEnd"/>
            <w:r>
              <w:rPr>
                <w:rStyle w:val="FontStyle62"/>
                <w:sz w:val="24"/>
                <w:szCs w:val="24"/>
                <w:u w:val="single"/>
              </w:rPr>
              <w:t xml:space="preserve">                        </w:t>
            </w:r>
            <w:proofErr w:type="gramStart"/>
            <w:r w:rsidRPr="00FB2393">
              <w:rPr>
                <w:rStyle w:val="FontStyle62"/>
                <w:sz w:val="24"/>
                <w:szCs w:val="24"/>
              </w:rPr>
              <w:t>202  г.</w:t>
            </w:r>
            <w:proofErr w:type="gramEnd"/>
          </w:p>
        </w:tc>
        <w:tc>
          <w:tcPr>
            <w:tcW w:w="4928" w:type="dxa"/>
          </w:tcPr>
          <w:p w14:paraId="212BD3A9" w14:textId="77777777" w:rsidR="001A7037" w:rsidRPr="00FB2393" w:rsidRDefault="001A7037" w:rsidP="009A424B">
            <w:pPr>
              <w:pStyle w:val="Style1"/>
              <w:widowControl/>
              <w:jc w:val="both"/>
              <w:rPr>
                <w:rStyle w:val="FontStyle62"/>
                <w:sz w:val="24"/>
                <w:szCs w:val="24"/>
              </w:rPr>
            </w:pPr>
            <w:r w:rsidRPr="00FB2393">
              <w:rPr>
                <w:rStyle w:val="FontStyle62"/>
                <w:sz w:val="24"/>
                <w:szCs w:val="24"/>
              </w:rPr>
              <w:t>Пользователь</w:t>
            </w:r>
          </w:p>
          <w:p w14:paraId="2963BC55" w14:textId="77777777" w:rsidR="001A7037" w:rsidRPr="00FB2393" w:rsidRDefault="001A7037" w:rsidP="009A424B">
            <w:pPr>
              <w:pStyle w:val="Style1"/>
              <w:widowControl/>
              <w:jc w:val="both"/>
              <w:rPr>
                <w:rStyle w:val="FontStyle62"/>
                <w:sz w:val="24"/>
                <w:szCs w:val="24"/>
              </w:rPr>
            </w:pPr>
          </w:p>
          <w:p w14:paraId="723CDCB9" w14:textId="77777777" w:rsidR="001A7037" w:rsidRPr="00FB2393" w:rsidRDefault="001A7037" w:rsidP="009A424B">
            <w:pPr>
              <w:pStyle w:val="Style1"/>
              <w:widowControl/>
              <w:jc w:val="both"/>
              <w:rPr>
                <w:rStyle w:val="FontStyle62"/>
                <w:sz w:val="24"/>
                <w:szCs w:val="24"/>
              </w:rPr>
            </w:pPr>
            <w:r>
              <w:rPr>
                <w:rStyle w:val="FontStyle62"/>
                <w:sz w:val="24"/>
                <w:szCs w:val="24"/>
                <w:u w:val="single"/>
              </w:rPr>
              <w:t xml:space="preserve">                   /                  </w:t>
            </w:r>
            <w:r w:rsidRPr="00FB2393">
              <w:rPr>
                <w:rStyle w:val="FontStyle62"/>
                <w:sz w:val="24"/>
                <w:szCs w:val="24"/>
              </w:rPr>
              <w:t>/</w:t>
            </w:r>
          </w:p>
          <w:p w14:paraId="23EC88DD" w14:textId="77777777" w:rsidR="001A7037" w:rsidRPr="00FB2393" w:rsidRDefault="001A7037" w:rsidP="001A7037">
            <w:pPr>
              <w:pStyle w:val="Style1"/>
              <w:widowControl/>
              <w:jc w:val="both"/>
              <w:rPr>
                <w:rStyle w:val="FontStyle12"/>
                <w:spacing w:val="10"/>
                <w:sz w:val="24"/>
                <w:szCs w:val="24"/>
              </w:rPr>
            </w:pPr>
            <w:proofErr w:type="gramStart"/>
            <w:r w:rsidRPr="00FB2393">
              <w:rPr>
                <w:rStyle w:val="FontStyle62"/>
                <w:sz w:val="24"/>
                <w:szCs w:val="24"/>
              </w:rPr>
              <w:t>«</w:t>
            </w:r>
            <w:r>
              <w:rPr>
                <w:rStyle w:val="FontStyle62"/>
                <w:sz w:val="24"/>
                <w:szCs w:val="24"/>
                <w:u w:val="single"/>
              </w:rPr>
              <w:t xml:space="preserve">  </w:t>
            </w:r>
            <w:proofErr w:type="gramEnd"/>
            <w:r>
              <w:rPr>
                <w:rStyle w:val="FontStyle62"/>
                <w:sz w:val="24"/>
                <w:szCs w:val="24"/>
                <w:u w:val="single"/>
              </w:rPr>
              <w:t xml:space="preserve"> </w:t>
            </w:r>
            <w:proofErr w:type="gramStart"/>
            <w:r>
              <w:rPr>
                <w:rStyle w:val="FontStyle62"/>
                <w:sz w:val="24"/>
                <w:szCs w:val="24"/>
                <w:u w:val="single"/>
              </w:rPr>
              <w:t xml:space="preserve">  </w:t>
            </w:r>
            <w:r w:rsidRPr="00FB2393">
              <w:rPr>
                <w:rStyle w:val="FontStyle62"/>
                <w:sz w:val="24"/>
                <w:szCs w:val="24"/>
              </w:rPr>
              <w:t>»</w:t>
            </w:r>
            <w:proofErr w:type="gramEnd"/>
            <w:r>
              <w:rPr>
                <w:rStyle w:val="FontStyle62"/>
                <w:sz w:val="24"/>
                <w:szCs w:val="24"/>
                <w:u w:val="single"/>
              </w:rPr>
              <w:t xml:space="preserve">                          </w:t>
            </w:r>
            <w:proofErr w:type="gramStart"/>
            <w:r w:rsidRPr="00FB2393">
              <w:rPr>
                <w:rStyle w:val="FontStyle62"/>
                <w:sz w:val="24"/>
                <w:szCs w:val="24"/>
              </w:rPr>
              <w:t>202  г.</w:t>
            </w:r>
            <w:proofErr w:type="gramEnd"/>
          </w:p>
        </w:tc>
      </w:tr>
    </w:tbl>
    <w:p w14:paraId="185218B7" w14:textId="77777777" w:rsidR="001A7037" w:rsidRDefault="001A7037" w:rsidP="003E7C84">
      <w:pPr>
        <w:pStyle w:val="Style1"/>
        <w:widowControl/>
        <w:jc w:val="center"/>
        <w:rPr>
          <w:rStyle w:val="FontStyle12"/>
          <w:sz w:val="24"/>
          <w:szCs w:val="24"/>
        </w:rPr>
      </w:pPr>
    </w:p>
    <w:p w14:paraId="208AF52E" w14:textId="77777777" w:rsidR="003B0B79" w:rsidRDefault="003B0B79" w:rsidP="003B0B79">
      <w:pPr>
        <w:pStyle w:val="Style1"/>
        <w:widowControl/>
        <w:jc w:val="right"/>
        <w:rPr>
          <w:rStyle w:val="FontStyle12"/>
          <w:sz w:val="24"/>
          <w:szCs w:val="24"/>
        </w:rPr>
      </w:pPr>
    </w:p>
    <w:p w14:paraId="0DECB13E" w14:textId="77777777" w:rsidR="001A7037" w:rsidRDefault="001A7037" w:rsidP="001A7037">
      <w:pPr>
        <w:pStyle w:val="Style15"/>
        <w:widowControl/>
        <w:tabs>
          <w:tab w:val="left" w:pos="6365"/>
          <w:tab w:val="left" w:pos="8544"/>
        </w:tabs>
        <w:jc w:val="both"/>
        <w:rPr>
          <w:rStyle w:val="FontStyle62"/>
          <w:sz w:val="24"/>
          <w:szCs w:val="24"/>
        </w:rPr>
      </w:pPr>
      <w:r w:rsidRPr="00FB2393">
        <w:rPr>
          <w:rStyle w:val="FontStyle62"/>
          <w:sz w:val="24"/>
          <w:szCs w:val="24"/>
        </w:rPr>
        <w:t>г. Нарьян-Мар, Ненецкий АО</w:t>
      </w:r>
      <w:r w:rsidRPr="00FB2393">
        <w:rPr>
          <w:rStyle w:val="FontStyle62"/>
          <w:sz w:val="24"/>
          <w:szCs w:val="24"/>
        </w:rPr>
        <w:tab/>
        <w:t xml:space="preserve"> </w:t>
      </w:r>
      <w:proofErr w:type="gramStart"/>
      <w:r w:rsidRPr="00FB2393">
        <w:rPr>
          <w:rStyle w:val="FontStyle62"/>
          <w:sz w:val="24"/>
          <w:szCs w:val="24"/>
        </w:rPr>
        <w:t xml:space="preserve">   «</w:t>
      </w:r>
      <w:proofErr w:type="gramEnd"/>
      <w:r w:rsidRPr="00FB2393">
        <w:rPr>
          <w:rStyle w:val="FontStyle62"/>
          <w:sz w:val="24"/>
          <w:szCs w:val="24"/>
        </w:rPr>
        <w:t xml:space="preserve">  </w:t>
      </w:r>
      <w:proofErr w:type="gramStart"/>
      <w:r w:rsidRPr="00FB2393">
        <w:rPr>
          <w:rStyle w:val="FontStyle62"/>
          <w:sz w:val="24"/>
          <w:szCs w:val="24"/>
        </w:rPr>
        <w:t xml:space="preserve">  »</w:t>
      </w:r>
      <w:proofErr w:type="gramEnd"/>
      <w:r w:rsidRPr="00FB2393">
        <w:rPr>
          <w:rStyle w:val="FontStyle62"/>
          <w:sz w:val="24"/>
          <w:szCs w:val="24"/>
        </w:rPr>
        <w:t xml:space="preserve">             202 г.</w:t>
      </w:r>
    </w:p>
    <w:p w14:paraId="4C584E98" w14:textId="77777777" w:rsidR="001A7037" w:rsidRDefault="001A7037" w:rsidP="001A7037">
      <w:pPr>
        <w:pStyle w:val="Style15"/>
        <w:widowControl/>
        <w:tabs>
          <w:tab w:val="left" w:pos="6365"/>
          <w:tab w:val="left" w:pos="8544"/>
        </w:tabs>
        <w:jc w:val="both"/>
        <w:rPr>
          <w:rStyle w:val="FontStyle62"/>
          <w:sz w:val="24"/>
          <w:szCs w:val="24"/>
        </w:rPr>
      </w:pPr>
    </w:p>
    <w:p w14:paraId="72CC0A76" w14:textId="77777777" w:rsidR="001A7037" w:rsidRPr="00FB2393" w:rsidRDefault="001A7037" w:rsidP="001A7037">
      <w:pPr>
        <w:pStyle w:val="Style15"/>
        <w:widowControl/>
        <w:tabs>
          <w:tab w:val="left" w:pos="6365"/>
          <w:tab w:val="left" w:pos="8544"/>
        </w:tabs>
        <w:ind w:firstLine="284"/>
        <w:jc w:val="both"/>
        <w:rPr>
          <w:rStyle w:val="FontStyle62"/>
          <w:sz w:val="24"/>
          <w:szCs w:val="24"/>
        </w:rPr>
      </w:pPr>
      <w:r w:rsidRPr="00374C50">
        <w:rPr>
          <w:rFonts w:eastAsia="Times New Roman"/>
        </w:rPr>
        <w:t xml:space="preserve">Государственное унитарное предприятие Ненецкого автономного округа «Нарьян-Марская электростанция», </w:t>
      </w:r>
      <w:r w:rsidRPr="00374C50">
        <w:rPr>
          <w:rStyle w:val="FontStyle12"/>
          <w:sz w:val="24"/>
          <w:szCs w:val="24"/>
        </w:rPr>
        <w:t>именуемое в дальнейшем «Владелец инфраструктуры» (далее по тексту - Владелец), в лице директора Сенокосова Евгения Юрьевича, действующего на основании Устава</w:t>
      </w:r>
      <w:r>
        <w:rPr>
          <w:rStyle w:val="FontStyle12"/>
          <w:sz w:val="24"/>
          <w:szCs w:val="24"/>
        </w:rPr>
        <w:t xml:space="preserve"> с одной стороны, и </w:t>
      </w:r>
      <w:r w:rsidR="00AA76A7">
        <w:rPr>
          <w:rStyle w:val="FontStyle12"/>
          <w:sz w:val="24"/>
          <w:szCs w:val="24"/>
          <w:u w:val="single"/>
        </w:rPr>
        <w:t xml:space="preserve">                                    </w:t>
      </w:r>
      <w:r w:rsidR="00AA76A7">
        <w:rPr>
          <w:rStyle w:val="FontStyle12"/>
          <w:sz w:val="24"/>
          <w:szCs w:val="24"/>
        </w:rPr>
        <w:t>, именуемое в дальнейшем</w:t>
      </w:r>
      <w:r w:rsidRPr="00374C50">
        <w:rPr>
          <w:rStyle w:val="FontStyle12"/>
          <w:sz w:val="24"/>
          <w:szCs w:val="24"/>
        </w:rPr>
        <w:t xml:space="preserve"> «Пользователь  инфраструктуры» (далее - </w:t>
      </w:r>
      <w:r>
        <w:rPr>
          <w:rStyle w:val="FontStyle12"/>
          <w:sz w:val="24"/>
          <w:szCs w:val="24"/>
        </w:rPr>
        <w:t xml:space="preserve">Пользователь), в лице </w:t>
      </w:r>
      <w:r w:rsidRPr="00374C50">
        <w:rPr>
          <w:rStyle w:val="FontStyle12"/>
          <w:sz w:val="24"/>
          <w:szCs w:val="24"/>
        </w:rPr>
        <w:t>________________, действующего на основании ____________ с другой стороны, в дальнейшем именуемые Стороны</w:t>
      </w:r>
      <w:r>
        <w:rPr>
          <w:rStyle w:val="FontStyle12"/>
          <w:sz w:val="24"/>
          <w:szCs w:val="24"/>
        </w:rPr>
        <w:t xml:space="preserve"> </w:t>
      </w:r>
      <w:r w:rsidRPr="00FB2393">
        <w:rPr>
          <w:rStyle w:val="FontStyle62"/>
          <w:sz w:val="24"/>
          <w:szCs w:val="24"/>
        </w:rPr>
        <w:t>составили настоящий акт о нижеследующем:</w:t>
      </w:r>
    </w:p>
    <w:p w14:paraId="18BA4AA1" w14:textId="77777777" w:rsidR="003B0B79" w:rsidRDefault="003B0B79" w:rsidP="003B0B79">
      <w:pPr>
        <w:pStyle w:val="Style1"/>
        <w:widowControl/>
        <w:jc w:val="right"/>
        <w:rPr>
          <w:rStyle w:val="FontStyle12"/>
          <w:sz w:val="24"/>
          <w:szCs w:val="24"/>
        </w:rPr>
      </w:pPr>
    </w:p>
    <w:p w14:paraId="3DCDBC69" w14:textId="77777777" w:rsidR="001A7037" w:rsidRPr="008D68BE" w:rsidRDefault="008D68BE" w:rsidP="008D68BE">
      <w:pPr>
        <w:pStyle w:val="Style3"/>
        <w:widowControl/>
        <w:spacing w:before="5"/>
        <w:ind w:firstLine="284"/>
        <w:rPr>
          <w:rStyle w:val="FontStyle62"/>
          <w:sz w:val="24"/>
          <w:szCs w:val="24"/>
        </w:rPr>
      </w:pPr>
      <w:r>
        <w:rPr>
          <w:rStyle w:val="FontStyle62"/>
          <w:sz w:val="24"/>
          <w:szCs w:val="24"/>
        </w:rPr>
        <w:t xml:space="preserve">1. </w:t>
      </w:r>
      <w:r w:rsidR="001A7037" w:rsidRPr="008D68BE">
        <w:rPr>
          <w:rStyle w:val="FontStyle62"/>
          <w:sz w:val="24"/>
          <w:szCs w:val="24"/>
        </w:rPr>
        <w:t>Владелец передает, а Пользователь принимает объекты инфраструктуры, которые используются для размещения сетей связи:</w:t>
      </w:r>
    </w:p>
    <w:p w14:paraId="18C1CB48" w14:textId="77777777" w:rsidR="003B0B79" w:rsidRDefault="003B0B79" w:rsidP="00294F89">
      <w:pPr>
        <w:pStyle w:val="Style1"/>
        <w:widowControl/>
        <w:jc w:val="both"/>
        <w:rPr>
          <w:rStyle w:val="FontStyle12"/>
          <w:sz w:val="24"/>
          <w:szCs w:val="24"/>
        </w:rPr>
      </w:pPr>
    </w:p>
    <w:tbl>
      <w:tblPr>
        <w:tblW w:w="9642"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12"/>
        <w:gridCol w:w="1559"/>
        <w:gridCol w:w="2268"/>
        <w:gridCol w:w="709"/>
        <w:gridCol w:w="1275"/>
        <w:gridCol w:w="3119"/>
      </w:tblGrid>
      <w:tr w:rsidR="001A7037" w:rsidRPr="00FB2393" w14:paraId="2A998979" w14:textId="77777777" w:rsidTr="008D68BE">
        <w:tc>
          <w:tcPr>
            <w:tcW w:w="712" w:type="dxa"/>
          </w:tcPr>
          <w:p w14:paraId="5DA05967" w14:textId="77777777" w:rsidR="001A7037" w:rsidRPr="00FB2393" w:rsidRDefault="001A7037" w:rsidP="009A424B">
            <w:pPr>
              <w:pStyle w:val="Style16"/>
              <w:widowControl/>
              <w:spacing w:line="240" w:lineRule="auto"/>
              <w:ind w:right="-41"/>
              <w:jc w:val="center"/>
              <w:rPr>
                <w:rStyle w:val="FontStyle62"/>
                <w:sz w:val="22"/>
                <w:szCs w:val="22"/>
              </w:rPr>
            </w:pPr>
            <w:r w:rsidRPr="00FB2393">
              <w:rPr>
                <w:rStyle w:val="FontStyle62"/>
                <w:sz w:val="22"/>
                <w:szCs w:val="22"/>
              </w:rPr>
              <w:t>№ п/п</w:t>
            </w:r>
          </w:p>
        </w:tc>
        <w:tc>
          <w:tcPr>
            <w:tcW w:w="1559" w:type="dxa"/>
          </w:tcPr>
          <w:p w14:paraId="6B92B2DC" w14:textId="77777777" w:rsidR="001A7037" w:rsidRPr="00FB2393" w:rsidRDefault="001A7037" w:rsidP="009A424B">
            <w:pPr>
              <w:pStyle w:val="Style16"/>
              <w:widowControl/>
              <w:spacing w:line="240" w:lineRule="auto"/>
              <w:ind w:right="-40" w:hanging="39"/>
              <w:jc w:val="center"/>
              <w:rPr>
                <w:rStyle w:val="FontStyle62"/>
                <w:sz w:val="22"/>
                <w:szCs w:val="22"/>
              </w:rPr>
            </w:pPr>
            <w:r w:rsidRPr="00FB2393">
              <w:rPr>
                <w:rStyle w:val="FontStyle62"/>
                <w:sz w:val="22"/>
                <w:szCs w:val="22"/>
              </w:rPr>
              <w:t>Населенный пункт</w:t>
            </w:r>
          </w:p>
        </w:tc>
        <w:tc>
          <w:tcPr>
            <w:tcW w:w="2268" w:type="dxa"/>
          </w:tcPr>
          <w:p w14:paraId="75E49815" w14:textId="77777777" w:rsidR="001A7037" w:rsidRPr="00FB2393" w:rsidRDefault="001A7037" w:rsidP="009A424B">
            <w:pPr>
              <w:pStyle w:val="Style16"/>
              <w:widowControl/>
              <w:spacing w:line="240" w:lineRule="auto"/>
              <w:ind w:right="-47"/>
              <w:jc w:val="center"/>
              <w:rPr>
                <w:rStyle w:val="FontStyle62"/>
                <w:sz w:val="22"/>
                <w:szCs w:val="22"/>
              </w:rPr>
            </w:pPr>
            <w:r w:rsidRPr="00FB2393">
              <w:rPr>
                <w:rStyle w:val="FontStyle62"/>
                <w:sz w:val="22"/>
                <w:szCs w:val="22"/>
              </w:rPr>
              <w:t>Местонахождение (улица, переулок)</w:t>
            </w:r>
          </w:p>
        </w:tc>
        <w:tc>
          <w:tcPr>
            <w:tcW w:w="709" w:type="dxa"/>
          </w:tcPr>
          <w:p w14:paraId="5DAB48B3" w14:textId="77777777" w:rsidR="001A7037" w:rsidRPr="00FB2393" w:rsidRDefault="001A7037" w:rsidP="009A424B">
            <w:pPr>
              <w:pStyle w:val="Style16"/>
              <w:widowControl/>
              <w:spacing w:line="240" w:lineRule="auto"/>
              <w:ind w:right="-43"/>
              <w:jc w:val="center"/>
              <w:rPr>
                <w:rStyle w:val="FontStyle62"/>
                <w:sz w:val="22"/>
                <w:szCs w:val="22"/>
              </w:rPr>
            </w:pPr>
            <w:r w:rsidRPr="00FB2393">
              <w:rPr>
                <w:rStyle w:val="FontStyle62"/>
                <w:sz w:val="22"/>
                <w:szCs w:val="22"/>
              </w:rPr>
              <w:t>ВЛ</w:t>
            </w:r>
          </w:p>
        </w:tc>
        <w:tc>
          <w:tcPr>
            <w:tcW w:w="1275" w:type="dxa"/>
          </w:tcPr>
          <w:p w14:paraId="0F10EA99" w14:textId="77777777" w:rsidR="001A7037" w:rsidRPr="00FB2393" w:rsidRDefault="001A7037" w:rsidP="009A424B">
            <w:pPr>
              <w:pStyle w:val="Style16"/>
              <w:widowControl/>
              <w:spacing w:line="240" w:lineRule="auto"/>
              <w:jc w:val="center"/>
              <w:rPr>
                <w:rStyle w:val="FontStyle62"/>
                <w:sz w:val="22"/>
                <w:szCs w:val="22"/>
              </w:rPr>
            </w:pPr>
            <w:r w:rsidRPr="00FB2393">
              <w:rPr>
                <w:rStyle w:val="FontStyle62"/>
                <w:sz w:val="22"/>
                <w:szCs w:val="22"/>
              </w:rPr>
              <w:t>№опоры</w:t>
            </w:r>
          </w:p>
        </w:tc>
        <w:tc>
          <w:tcPr>
            <w:tcW w:w="3119" w:type="dxa"/>
          </w:tcPr>
          <w:p w14:paraId="1704B4D2" w14:textId="77777777" w:rsidR="001A7037" w:rsidRPr="00FB2393" w:rsidRDefault="001A7037" w:rsidP="009A424B">
            <w:pPr>
              <w:pStyle w:val="Style16"/>
              <w:widowControl/>
              <w:spacing w:line="240" w:lineRule="auto"/>
              <w:ind w:right="-40"/>
              <w:jc w:val="center"/>
              <w:rPr>
                <w:rStyle w:val="FontStyle62"/>
                <w:sz w:val="22"/>
                <w:szCs w:val="22"/>
              </w:rPr>
            </w:pPr>
            <w:r w:rsidRPr="00FB2393">
              <w:rPr>
                <w:rStyle w:val="FontStyle62"/>
                <w:sz w:val="22"/>
                <w:szCs w:val="22"/>
              </w:rPr>
              <w:t>Точки подвеса (шт</w:t>
            </w:r>
            <w:r w:rsidR="00034A06">
              <w:rPr>
                <w:rStyle w:val="FontStyle62"/>
                <w:sz w:val="22"/>
                <w:szCs w:val="22"/>
              </w:rPr>
              <w:t>.</w:t>
            </w:r>
            <w:r w:rsidRPr="00FB2393">
              <w:rPr>
                <w:rStyle w:val="FontStyle62"/>
                <w:sz w:val="22"/>
                <w:szCs w:val="22"/>
              </w:rPr>
              <w:t>)</w:t>
            </w:r>
          </w:p>
        </w:tc>
      </w:tr>
      <w:tr w:rsidR="001A7037" w:rsidRPr="00FB2393" w14:paraId="60C1B6F1" w14:textId="77777777" w:rsidTr="008D68BE">
        <w:tc>
          <w:tcPr>
            <w:tcW w:w="712" w:type="dxa"/>
          </w:tcPr>
          <w:p w14:paraId="5F3BAEBD" w14:textId="77777777" w:rsidR="001A7037" w:rsidRPr="00FB2393" w:rsidRDefault="001A7037" w:rsidP="009A424B">
            <w:pPr>
              <w:pStyle w:val="Style20"/>
              <w:widowControl/>
              <w:ind w:right="-41"/>
              <w:jc w:val="center"/>
            </w:pPr>
          </w:p>
        </w:tc>
        <w:tc>
          <w:tcPr>
            <w:tcW w:w="1559" w:type="dxa"/>
          </w:tcPr>
          <w:p w14:paraId="0FAB62F4" w14:textId="77777777" w:rsidR="001A7037" w:rsidRPr="00FB2393" w:rsidRDefault="001A7037" w:rsidP="009A424B">
            <w:pPr>
              <w:pStyle w:val="Style20"/>
              <w:widowControl/>
              <w:ind w:right="-40" w:hanging="39"/>
              <w:jc w:val="center"/>
            </w:pPr>
          </w:p>
        </w:tc>
        <w:tc>
          <w:tcPr>
            <w:tcW w:w="2268" w:type="dxa"/>
          </w:tcPr>
          <w:p w14:paraId="3CFFD965" w14:textId="77777777" w:rsidR="001A7037" w:rsidRPr="00FB2393" w:rsidRDefault="001A7037" w:rsidP="009A424B">
            <w:pPr>
              <w:pStyle w:val="Style20"/>
              <w:widowControl/>
              <w:ind w:right="-47"/>
              <w:jc w:val="both"/>
            </w:pPr>
          </w:p>
        </w:tc>
        <w:tc>
          <w:tcPr>
            <w:tcW w:w="709" w:type="dxa"/>
          </w:tcPr>
          <w:p w14:paraId="3E43DEB8" w14:textId="77777777" w:rsidR="001A7037" w:rsidRPr="00FB2393" w:rsidRDefault="001A7037" w:rsidP="009A424B">
            <w:pPr>
              <w:pStyle w:val="Style20"/>
              <w:widowControl/>
              <w:ind w:right="-43" w:firstLine="284"/>
              <w:jc w:val="both"/>
            </w:pPr>
          </w:p>
        </w:tc>
        <w:tc>
          <w:tcPr>
            <w:tcW w:w="1275" w:type="dxa"/>
          </w:tcPr>
          <w:p w14:paraId="4CC40951" w14:textId="77777777" w:rsidR="001A7037" w:rsidRPr="00FB2393" w:rsidRDefault="001A7037" w:rsidP="009A424B">
            <w:pPr>
              <w:pStyle w:val="Style20"/>
              <w:widowControl/>
              <w:jc w:val="both"/>
            </w:pPr>
          </w:p>
        </w:tc>
        <w:tc>
          <w:tcPr>
            <w:tcW w:w="3119" w:type="dxa"/>
          </w:tcPr>
          <w:p w14:paraId="17A6456A" w14:textId="77777777" w:rsidR="001A7037" w:rsidRPr="00FB2393" w:rsidRDefault="001A7037" w:rsidP="009A424B">
            <w:pPr>
              <w:pStyle w:val="Style20"/>
              <w:widowControl/>
              <w:ind w:right="-40"/>
              <w:jc w:val="both"/>
            </w:pPr>
          </w:p>
        </w:tc>
      </w:tr>
      <w:tr w:rsidR="001A7037" w:rsidRPr="00FB2393" w14:paraId="0C48F620" w14:textId="77777777" w:rsidTr="008D68BE">
        <w:tc>
          <w:tcPr>
            <w:tcW w:w="712" w:type="dxa"/>
          </w:tcPr>
          <w:p w14:paraId="029427AD" w14:textId="77777777" w:rsidR="001A7037" w:rsidRPr="00FB2393" w:rsidRDefault="001A7037" w:rsidP="009A424B">
            <w:pPr>
              <w:pStyle w:val="Style20"/>
              <w:widowControl/>
              <w:ind w:right="-41"/>
              <w:jc w:val="center"/>
            </w:pPr>
          </w:p>
        </w:tc>
        <w:tc>
          <w:tcPr>
            <w:tcW w:w="1559" w:type="dxa"/>
          </w:tcPr>
          <w:p w14:paraId="08C2CF73" w14:textId="77777777" w:rsidR="001A7037" w:rsidRPr="00FB2393" w:rsidRDefault="001A7037" w:rsidP="009A424B">
            <w:pPr>
              <w:pStyle w:val="Style20"/>
              <w:widowControl/>
              <w:ind w:right="-40" w:hanging="39"/>
              <w:jc w:val="center"/>
            </w:pPr>
          </w:p>
        </w:tc>
        <w:tc>
          <w:tcPr>
            <w:tcW w:w="2268" w:type="dxa"/>
          </w:tcPr>
          <w:p w14:paraId="349D19B7" w14:textId="77777777" w:rsidR="001A7037" w:rsidRPr="00FB2393" w:rsidRDefault="001A7037" w:rsidP="009A424B">
            <w:pPr>
              <w:pStyle w:val="Style20"/>
              <w:widowControl/>
              <w:ind w:right="-47"/>
              <w:jc w:val="both"/>
            </w:pPr>
          </w:p>
        </w:tc>
        <w:tc>
          <w:tcPr>
            <w:tcW w:w="709" w:type="dxa"/>
          </w:tcPr>
          <w:p w14:paraId="09F04F07" w14:textId="77777777" w:rsidR="001A7037" w:rsidRPr="00FB2393" w:rsidRDefault="001A7037" w:rsidP="009A424B">
            <w:pPr>
              <w:pStyle w:val="Style20"/>
              <w:widowControl/>
              <w:ind w:right="-43" w:firstLine="284"/>
              <w:jc w:val="both"/>
            </w:pPr>
          </w:p>
        </w:tc>
        <w:tc>
          <w:tcPr>
            <w:tcW w:w="1275" w:type="dxa"/>
          </w:tcPr>
          <w:p w14:paraId="631463B2" w14:textId="77777777" w:rsidR="001A7037" w:rsidRPr="00FB2393" w:rsidRDefault="001A7037" w:rsidP="009A424B">
            <w:pPr>
              <w:pStyle w:val="Style20"/>
              <w:widowControl/>
              <w:jc w:val="both"/>
            </w:pPr>
          </w:p>
        </w:tc>
        <w:tc>
          <w:tcPr>
            <w:tcW w:w="3119" w:type="dxa"/>
          </w:tcPr>
          <w:p w14:paraId="204182F0" w14:textId="77777777" w:rsidR="001A7037" w:rsidRPr="00FB2393" w:rsidRDefault="001A7037" w:rsidP="009A424B">
            <w:pPr>
              <w:pStyle w:val="Style20"/>
              <w:widowControl/>
              <w:ind w:right="-40"/>
              <w:jc w:val="both"/>
            </w:pPr>
          </w:p>
        </w:tc>
      </w:tr>
      <w:tr w:rsidR="001A7037" w:rsidRPr="00FB2393" w14:paraId="3ABFC86F" w14:textId="77777777" w:rsidTr="008D68BE">
        <w:tc>
          <w:tcPr>
            <w:tcW w:w="712" w:type="dxa"/>
          </w:tcPr>
          <w:p w14:paraId="6616E14B" w14:textId="77777777" w:rsidR="001A7037" w:rsidRPr="00FB2393" w:rsidRDefault="001A7037" w:rsidP="009A424B">
            <w:pPr>
              <w:pStyle w:val="Style20"/>
              <w:widowControl/>
              <w:ind w:right="-41"/>
              <w:jc w:val="center"/>
            </w:pPr>
          </w:p>
        </w:tc>
        <w:tc>
          <w:tcPr>
            <w:tcW w:w="1559" w:type="dxa"/>
          </w:tcPr>
          <w:p w14:paraId="16CDF8E1" w14:textId="77777777" w:rsidR="001A7037" w:rsidRPr="00FB2393" w:rsidRDefault="001A7037" w:rsidP="009A424B">
            <w:pPr>
              <w:pStyle w:val="Style20"/>
              <w:widowControl/>
              <w:ind w:right="-40" w:hanging="39"/>
              <w:jc w:val="center"/>
            </w:pPr>
          </w:p>
        </w:tc>
        <w:tc>
          <w:tcPr>
            <w:tcW w:w="2268" w:type="dxa"/>
          </w:tcPr>
          <w:p w14:paraId="76D18229" w14:textId="77777777" w:rsidR="001A7037" w:rsidRPr="00FB2393" w:rsidRDefault="001A7037" w:rsidP="009A424B">
            <w:pPr>
              <w:pStyle w:val="Style20"/>
              <w:widowControl/>
              <w:ind w:right="-47"/>
              <w:jc w:val="both"/>
            </w:pPr>
          </w:p>
        </w:tc>
        <w:tc>
          <w:tcPr>
            <w:tcW w:w="709" w:type="dxa"/>
          </w:tcPr>
          <w:p w14:paraId="5E7B6876" w14:textId="77777777" w:rsidR="001A7037" w:rsidRPr="00FB2393" w:rsidRDefault="001A7037" w:rsidP="009A424B">
            <w:pPr>
              <w:pStyle w:val="Style20"/>
              <w:widowControl/>
              <w:ind w:right="-43" w:firstLine="284"/>
              <w:jc w:val="both"/>
            </w:pPr>
          </w:p>
        </w:tc>
        <w:tc>
          <w:tcPr>
            <w:tcW w:w="1275" w:type="dxa"/>
          </w:tcPr>
          <w:p w14:paraId="3F636397" w14:textId="77777777" w:rsidR="001A7037" w:rsidRPr="00FB2393" w:rsidRDefault="001A7037" w:rsidP="009A424B">
            <w:pPr>
              <w:pStyle w:val="Style20"/>
              <w:widowControl/>
              <w:jc w:val="both"/>
            </w:pPr>
          </w:p>
        </w:tc>
        <w:tc>
          <w:tcPr>
            <w:tcW w:w="3119" w:type="dxa"/>
          </w:tcPr>
          <w:p w14:paraId="62F060D5" w14:textId="77777777" w:rsidR="001A7037" w:rsidRPr="00FB2393" w:rsidRDefault="001A7037" w:rsidP="009A424B">
            <w:pPr>
              <w:pStyle w:val="Style20"/>
              <w:widowControl/>
              <w:ind w:right="-40"/>
              <w:jc w:val="both"/>
            </w:pPr>
          </w:p>
        </w:tc>
      </w:tr>
      <w:tr w:rsidR="001A7037" w:rsidRPr="00FB2393" w14:paraId="104274FF" w14:textId="77777777" w:rsidTr="008D68BE">
        <w:tc>
          <w:tcPr>
            <w:tcW w:w="6523" w:type="dxa"/>
            <w:gridSpan w:val="5"/>
          </w:tcPr>
          <w:p w14:paraId="6A792A3B" w14:textId="77777777" w:rsidR="001A7037" w:rsidRPr="00FB2393" w:rsidRDefault="001A7037" w:rsidP="009A424B">
            <w:pPr>
              <w:pStyle w:val="Style16"/>
              <w:widowControl/>
              <w:spacing w:line="240" w:lineRule="auto"/>
              <w:jc w:val="both"/>
              <w:rPr>
                <w:rStyle w:val="FontStyle62"/>
                <w:sz w:val="22"/>
                <w:szCs w:val="22"/>
              </w:rPr>
            </w:pPr>
            <w:r w:rsidRPr="00FB2393">
              <w:rPr>
                <w:rStyle w:val="FontStyle62"/>
                <w:sz w:val="22"/>
                <w:szCs w:val="22"/>
              </w:rPr>
              <w:t>Итого:</w:t>
            </w:r>
          </w:p>
        </w:tc>
        <w:tc>
          <w:tcPr>
            <w:tcW w:w="3119" w:type="dxa"/>
          </w:tcPr>
          <w:p w14:paraId="45560674" w14:textId="77777777" w:rsidR="001A7037" w:rsidRPr="00FB2393" w:rsidRDefault="001A7037" w:rsidP="009A424B">
            <w:pPr>
              <w:pStyle w:val="Style20"/>
              <w:widowControl/>
              <w:ind w:right="-40"/>
              <w:jc w:val="both"/>
            </w:pPr>
          </w:p>
        </w:tc>
      </w:tr>
    </w:tbl>
    <w:p w14:paraId="608F20D8" w14:textId="77777777" w:rsidR="003B0B79" w:rsidRDefault="003B0B79" w:rsidP="008D68BE">
      <w:pPr>
        <w:pStyle w:val="Style1"/>
        <w:widowControl/>
        <w:jc w:val="right"/>
        <w:rPr>
          <w:rStyle w:val="FontStyle12"/>
          <w:sz w:val="24"/>
          <w:szCs w:val="24"/>
        </w:rPr>
      </w:pPr>
    </w:p>
    <w:p w14:paraId="6DEBDFE0" w14:textId="77777777" w:rsidR="008D68BE" w:rsidRDefault="001A7037" w:rsidP="008D68BE">
      <w:pPr>
        <w:pStyle w:val="Style19"/>
        <w:widowControl/>
        <w:tabs>
          <w:tab w:val="left" w:pos="163"/>
        </w:tabs>
        <w:ind w:firstLine="284"/>
        <w:rPr>
          <w:rStyle w:val="FontStyle62"/>
          <w:sz w:val="24"/>
          <w:szCs w:val="24"/>
        </w:rPr>
      </w:pPr>
      <w:r w:rsidRPr="008D68BE">
        <w:rPr>
          <w:rStyle w:val="FontStyle62"/>
          <w:sz w:val="24"/>
          <w:szCs w:val="24"/>
        </w:rPr>
        <w:t>2. Пользователь принял от Владельца места на объектах инфраструктуры в удовлетворительном состоянии и претензий к Владельцу по состоянию объектов инфраструктуры не имеет.</w:t>
      </w:r>
    </w:p>
    <w:p w14:paraId="0CF87350" w14:textId="77777777" w:rsidR="008D68BE" w:rsidRDefault="008D68BE" w:rsidP="008D68BE">
      <w:pPr>
        <w:pStyle w:val="Style19"/>
        <w:widowControl/>
        <w:tabs>
          <w:tab w:val="left" w:pos="163"/>
        </w:tabs>
        <w:ind w:firstLine="284"/>
        <w:rPr>
          <w:rStyle w:val="FontStyle62"/>
          <w:sz w:val="24"/>
          <w:szCs w:val="24"/>
        </w:rPr>
      </w:pPr>
      <w:r>
        <w:rPr>
          <w:rStyle w:val="FontStyle62"/>
          <w:sz w:val="24"/>
          <w:szCs w:val="24"/>
        </w:rPr>
        <w:t xml:space="preserve">3. </w:t>
      </w:r>
      <w:r w:rsidR="001A7037" w:rsidRPr="008D68BE">
        <w:rPr>
          <w:rStyle w:val="FontStyle62"/>
          <w:sz w:val="24"/>
          <w:szCs w:val="24"/>
        </w:rPr>
        <w:t>Настоящий акт составлен в двух экземплярах, по одному для каждой из Сторон.</w:t>
      </w:r>
    </w:p>
    <w:p w14:paraId="326C7CEF" w14:textId="77777777" w:rsidR="001A7037" w:rsidRPr="008D68BE" w:rsidRDefault="008D68BE" w:rsidP="008D68BE">
      <w:pPr>
        <w:pStyle w:val="Style19"/>
        <w:widowControl/>
        <w:tabs>
          <w:tab w:val="left" w:pos="787"/>
        </w:tabs>
        <w:ind w:firstLine="284"/>
        <w:rPr>
          <w:rStyle w:val="FontStyle62"/>
          <w:sz w:val="24"/>
          <w:szCs w:val="24"/>
        </w:rPr>
      </w:pPr>
      <w:r>
        <w:rPr>
          <w:rStyle w:val="FontStyle62"/>
          <w:sz w:val="24"/>
          <w:szCs w:val="24"/>
        </w:rPr>
        <w:t>4</w:t>
      </w:r>
      <w:r w:rsidR="001A7037" w:rsidRPr="008D68BE">
        <w:rPr>
          <w:rStyle w:val="FontStyle62"/>
          <w:sz w:val="24"/>
          <w:szCs w:val="24"/>
        </w:rPr>
        <w:t>. Дополнительные сведения:</w:t>
      </w:r>
    </w:p>
    <w:p w14:paraId="0701B17F" w14:textId="77777777" w:rsidR="001A7037" w:rsidRPr="008D68BE" w:rsidRDefault="001A7037" w:rsidP="008D68BE">
      <w:pPr>
        <w:pStyle w:val="Style19"/>
        <w:widowControl/>
        <w:tabs>
          <w:tab w:val="left" w:pos="787"/>
        </w:tabs>
        <w:ind w:left="284" w:firstLine="284"/>
        <w:rPr>
          <w:rStyle w:val="FontStyle62"/>
          <w:sz w:val="24"/>
          <w:szCs w:val="24"/>
        </w:rPr>
      </w:pPr>
    </w:p>
    <w:p w14:paraId="6703125A" w14:textId="77777777" w:rsidR="008D68BE" w:rsidRPr="008D68BE" w:rsidRDefault="008D68BE" w:rsidP="008D68BE">
      <w:pPr>
        <w:pStyle w:val="Style19"/>
        <w:widowControl/>
        <w:tabs>
          <w:tab w:val="left" w:pos="787"/>
        </w:tabs>
        <w:ind w:left="284"/>
        <w:rPr>
          <w:rStyle w:val="FontStyle62"/>
          <w:sz w:val="24"/>
          <w:szCs w:val="24"/>
          <w:u w:val="single"/>
        </w:rPr>
      </w:pPr>
      <w:r>
        <w:rPr>
          <w:rStyle w:val="FontStyle62"/>
          <w:sz w:val="24"/>
          <w:szCs w:val="24"/>
          <w:u w:val="single"/>
        </w:rPr>
        <w:t xml:space="preserve">                                                                                                               </w:t>
      </w:r>
    </w:p>
    <w:p w14:paraId="7BE3EFE4" w14:textId="77777777" w:rsidR="008D68BE" w:rsidRDefault="008D68BE" w:rsidP="008D68BE">
      <w:pPr>
        <w:pStyle w:val="Style1"/>
        <w:widowControl/>
        <w:ind w:firstLine="284"/>
        <w:rPr>
          <w:rStyle w:val="FontStyle12"/>
          <w:sz w:val="24"/>
          <w:szCs w:val="24"/>
          <w:u w:val="single"/>
        </w:rPr>
      </w:pPr>
      <w:r>
        <w:rPr>
          <w:rStyle w:val="FontStyle12"/>
          <w:sz w:val="24"/>
          <w:szCs w:val="24"/>
          <w:u w:val="single"/>
        </w:rPr>
        <w:t xml:space="preserve">                                                                                                 </w:t>
      </w:r>
    </w:p>
    <w:p w14:paraId="7276FEED" w14:textId="77777777" w:rsidR="008D68BE" w:rsidRPr="00FB2393" w:rsidRDefault="008D68BE" w:rsidP="008D68BE">
      <w:pPr>
        <w:pStyle w:val="Style1"/>
        <w:widowControl/>
        <w:ind w:firstLine="284"/>
        <w:rPr>
          <w:rStyle w:val="FontStyle12"/>
          <w:sz w:val="24"/>
          <w:szCs w:val="24"/>
        </w:rPr>
      </w:pPr>
      <w:r>
        <w:rPr>
          <w:rStyle w:val="FontStyle12"/>
          <w:sz w:val="24"/>
          <w:szCs w:val="24"/>
          <w:u w:val="single"/>
        </w:rPr>
        <w:t xml:space="preserve">                                                                                                 </w:t>
      </w:r>
      <w:r>
        <w:rPr>
          <w:rStyle w:val="FontStyle12"/>
          <w:sz w:val="24"/>
          <w:szCs w:val="24"/>
        </w:rPr>
        <w:t xml:space="preserve">    </w:t>
      </w:r>
    </w:p>
    <w:p w14:paraId="5A1EC91A" w14:textId="77777777" w:rsidR="003B0B79" w:rsidRDefault="003B0B79" w:rsidP="003B0B79">
      <w:pPr>
        <w:pStyle w:val="Style1"/>
        <w:widowControl/>
        <w:jc w:val="right"/>
        <w:rPr>
          <w:rStyle w:val="FontStyle12"/>
          <w:sz w:val="24"/>
          <w:szCs w:val="24"/>
        </w:rPr>
      </w:pPr>
    </w:p>
    <w:p w14:paraId="6A15BFC9" w14:textId="77777777" w:rsidR="001A7037" w:rsidRDefault="001A7037" w:rsidP="003B0B79">
      <w:pPr>
        <w:pStyle w:val="Style1"/>
        <w:widowControl/>
        <w:jc w:val="right"/>
        <w:rPr>
          <w:rStyle w:val="FontStyle12"/>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820"/>
      </w:tblGrid>
      <w:tr w:rsidR="001A7037" w14:paraId="583B4CDC" w14:textId="77777777" w:rsidTr="007A6C11">
        <w:tc>
          <w:tcPr>
            <w:tcW w:w="4927" w:type="dxa"/>
          </w:tcPr>
          <w:p w14:paraId="5F6B7DF3" w14:textId="77777777" w:rsidR="001A7037" w:rsidRDefault="001A7037" w:rsidP="009A424B">
            <w:pPr>
              <w:pStyle w:val="Style8"/>
              <w:widowControl/>
              <w:spacing w:line="240" w:lineRule="auto"/>
              <w:jc w:val="left"/>
              <w:rPr>
                <w:rStyle w:val="FontStyle12"/>
                <w:sz w:val="24"/>
                <w:szCs w:val="24"/>
              </w:rPr>
            </w:pPr>
            <w:r w:rsidRPr="00374C50">
              <w:rPr>
                <w:rStyle w:val="FontStyle12"/>
                <w:sz w:val="24"/>
                <w:szCs w:val="24"/>
              </w:rPr>
              <w:t>Владелец:</w:t>
            </w:r>
          </w:p>
        </w:tc>
        <w:tc>
          <w:tcPr>
            <w:tcW w:w="4820" w:type="dxa"/>
          </w:tcPr>
          <w:p w14:paraId="39CBBDC0" w14:textId="77777777" w:rsidR="001A7037" w:rsidRDefault="001A7037" w:rsidP="009A424B">
            <w:pPr>
              <w:pStyle w:val="Style8"/>
              <w:widowControl/>
              <w:spacing w:line="240" w:lineRule="auto"/>
              <w:jc w:val="left"/>
              <w:rPr>
                <w:rStyle w:val="FontStyle12"/>
                <w:sz w:val="24"/>
                <w:szCs w:val="24"/>
              </w:rPr>
            </w:pPr>
            <w:r w:rsidRPr="00374C50">
              <w:rPr>
                <w:rStyle w:val="FontStyle12"/>
                <w:sz w:val="24"/>
                <w:szCs w:val="24"/>
              </w:rPr>
              <w:t>Пользователь:</w:t>
            </w:r>
          </w:p>
        </w:tc>
      </w:tr>
      <w:tr w:rsidR="001A7037" w14:paraId="557831FD" w14:textId="77777777" w:rsidTr="007A6C11">
        <w:tc>
          <w:tcPr>
            <w:tcW w:w="4927" w:type="dxa"/>
          </w:tcPr>
          <w:p w14:paraId="76007327" w14:textId="77777777" w:rsidR="001A7037" w:rsidRDefault="001A7037" w:rsidP="009A424B">
            <w:pPr>
              <w:pStyle w:val="Style8"/>
              <w:widowControl/>
              <w:spacing w:line="240" w:lineRule="auto"/>
              <w:jc w:val="center"/>
              <w:rPr>
                <w:rStyle w:val="FontStyle12"/>
                <w:sz w:val="24"/>
                <w:szCs w:val="24"/>
              </w:rPr>
            </w:pPr>
          </w:p>
          <w:p w14:paraId="0A4E9A34" w14:textId="77777777" w:rsidR="00C14E9E" w:rsidRDefault="00C14E9E" w:rsidP="00C14E9E">
            <w:pPr>
              <w:rPr>
                <w:sz w:val="24"/>
                <w:szCs w:val="24"/>
              </w:rPr>
            </w:pPr>
            <w:r w:rsidRPr="00C14E9E">
              <w:rPr>
                <w:sz w:val="24"/>
                <w:szCs w:val="24"/>
              </w:rPr>
              <w:t>Директор</w:t>
            </w:r>
          </w:p>
          <w:p w14:paraId="047E7A43" w14:textId="77777777" w:rsidR="00C14E9E" w:rsidRPr="00C14E9E" w:rsidRDefault="00C14E9E" w:rsidP="00C14E9E">
            <w:pPr>
              <w:rPr>
                <w:sz w:val="24"/>
                <w:szCs w:val="24"/>
              </w:rPr>
            </w:pPr>
            <w:r w:rsidRPr="00C14E9E">
              <w:rPr>
                <w:sz w:val="24"/>
                <w:szCs w:val="24"/>
              </w:rPr>
              <w:t xml:space="preserve"> </w:t>
            </w:r>
          </w:p>
          <w:p w14:paraId="032506C1" w14:textId="77777777" w:rsidR="001A7037" w:rsidRDefault="00C14E9E" w:rsidP="00C14E9E">
            <w:pPr>
              <w:pStyle w:val="Style8"/>
              <w:widowControl/>
              <w:spacing w:line="240" w:lineRule="auto"/>
              <w:rPr>
                <w:rStyle w:val="FontStyle12"/>
                <w:sz w:val="24"/>
                <w:szCs w:val="24"/>
              </w:rPr>
            </w:pPr>
            <w:r w:rsidRPr="00C14E9E">
              <w:rPr>
                <w:sz w:val="24"/>
                <w:szCs w:val="24"/>
              </w:rPr>
              <w:t>________________ Е.Ю. Сенокосов</w:t>
            </w:r>
          </w:p>
        </w:tc>
        <w:tc>
          <w:tcPr>
            <w:tcW w:w="4820" w:type="dxa"/>
          </w:tcPr>
          <w:p w14:paraId="3E80C63F" w14:textId="77777777" w:rsidR="001A7037" w:rsidRDefault="001A7037" w:rsidP="009A424B">
            <w:pPr>
              <w:pStyle w:val="Style8"/>
              <w:widowControl/>
              <w:spacing w:line="240" w:lineRule="auto"/>
              <w:rPr>
                <w:rStyle w:val="FontStyle12"/>
                <w:sz w:val="24"/>
                <w:szCs w:val="24"/>
              </w:rPr>
            </w:pPr>
          </w:p>
          <w:p w14:paraId="6D423833" w14:textId="77777777" w:rsidR="001A7037" w:rsidRDefault="001A7037" w:rsidP="009A424B">
            <w:pPr>
              <w:pStyle w:val="Style8"/>
              <w:widowControl/>
              <w:spacing w:line="240" w:lineRule="auto"/>
              <w:rPr>
                <w:rStyle w:val="FontStyle12"/>
                <w:sz w:val="24"/>
                <w:szCs w:val="24"/>
              </w:rPr>
            </w:pPr>
          </w:p>
          <w:p w14:paraId="20730127" w14:textId="77777777" w:rsidR="001A7037" w:rsidRDefault="001A7037" w:rsidP="009A424B">
            <w:pPr>
              <w:pStyle w:val="Style8"/>
              <w:widowControl/>
              <w:spacing w:line="240" w:lineRule="auto"/>
              <w:rPr>
                <w:rStyle w:val="FontStyle12"/>
                <w:sz w:val="24"/>
                <w:szCs w:val="24"/>
              </w:rPr>
            </w:pPr>
          </w:p>
          <w:p w14:paraId="76FFFC1F" w14:textId="77777777" w:rsidR="001A7037" w:rsidRPr="001A7037" w:rsidRDefault="001A7037" w:rsidP="009A424B">
            <w:pPr>
              <w:pStyle w:val="Style8"/>
              <w:widowControl/>
              <w:spacing w:line="240" w:lineRule="auto"/>
              <w:rPr>
                <w:rStyle w:val="FontStyle12"/>
                <w:sz w:val="24"/>
                <w:szCs w:val="24"/>
              </w:rPr>
            </w:pPr>
            <w:r>
              <w:rPr>
                <w:rStyle w:val="FontStyle12"/>
                <w:sz w:val="24"/>
                <w:szCs w:val="24"/>
                <w:u w:val="single"/>
              </w:rPr>
              <w:t xml:space="preserve">                        /                      /</w:t>
            </w:r>
          </w:p>
        </w:tc>
      </w:tr>
    </w:tbl>
    <w:p w14:paraId="7F229325" w14:textId="77777777" w:rsidR="00236C08" w:rsidRDefault="00236C08" w:rsidP="00236C08">
      <w:pPr>
        <w:pStyle w:val="Style1"/>
        <w:widowControl/>
        <w:jc w:val="right"/>
        <w:rPr>
          <w:rStyle w:val="FontStyle12"/>
          <w:sz w:val="24"/>
          <w:szCs w:val="24"/>
        </w:rPr>
      </w:pPr>
      <w:r>
        <w:lastRenderedPageBreak/>
        <w:t xml:space="preserve">Приложение № 4 к Договору </w:t>
      </w:r>
      <w:r w:rsidRPr="00374C50">
        <w:rPr>
          <w:rStyle w:val="FontStyle12"/>
          <w:sz w:val="24"/>
          <w:szCs w:val="24"/>
        </w:rPr>
        <w:t xml:space="preserve">о предоставлении </w:t>
      </w:r>
    </w:p>
    <w:p w14:paraId="6C73E348" w14:textId="77777777" w:rsidR="00236C08" w:rsidRDefault="00236C08" w:rsidP="00236C08">
      <w:pPr>
        <w:pStyle w:val="Style1"/>
        <w:widowControl/>
        <w:jc w:val="right"/>
        <w:rPr>
          <w:rStyle w:val="FontStyle12"/>
          <w:sz w:val="24"/>
          <w:szCs w:val="24"/>
        </w:rPr>
      </w:pPr>
      <w:r w:rsidRPr="00374C50">
        <w:rPr>
          <w:rStyle w:val="FontStyle12"/>
          <w:sz w:val="24"/>
          <w:szCs w:val="24"/>
        </w:rPr>
        <w:t xml:space="preserve">ограниченного права доступа </w:t>
      </w:r>
    </w:p>
    <w:p w14:paraId="34E33047" w14:textId="77777777" w:rsidR="00236C08" w:rsidRDefault="00236C08" w:rsidP="00236C08">
      <w:pPr>
        <w:pStyle w:val="Style1"/>
        <w:widowControl/>
        <w:jc w:val="right"/>
        <w:rPr>
          <w:rStyle w:val="FontStyle12"/>
          <w:sz w:val="24"/>
          <w:szCs w:val="24"/>
        </w:rPr>
      </w:pPr>
      <w:r w:rsidRPr="00374C50">
        <w:rPr>
          <w:rStyle w:val="FontStyle12"/>
          <w:sz w:val="24"/>
          <w:szCs w:val="24"/>
        </w:rPr>
        <w:t xml:space="preserve">пользования имуществом </w:t>
      </w:r>
    </w:p>
    <w:p w14:paraId="0ABFD5A9" w14:textId="77777777" w:rsidR="00236C08" w:rsidRDefault="00236C08" w:rsidP="00236C08">
      <w:pPr>
        <w:pStyle w:val="Style1"/>
        <w:widowControl/>
        <w:jc w:val="right"/>
        <w:rPr>
          <w:rStyle w:val="FontStyle12"/>
          <w:sz w:val="24"/>
          <w:szCs w:val="24"/>
        </w:rPr>
      </w:pPr>
      <w:r w:rsidRPr="00374C50">
        <w:rPr>
          <w:rStyle w:val="FontStyle12"/>
          <w:sz w:val="24"/>
          <w:szCs w:val="24"/>
        </w:rPr>
        <w:t xml:space="preserve">(инфраструктурой электроэнергетики) </w:t>
      </w:r>
    </w:p>
    <w:p w14:paraId="7C745AE8" w14:textId="77777777" w:rsidR="00236C08" w:rsidRDefault="00236C08" w:rsidP="00236C08">
      <w:pPr>
        <w:pStyle w:val="Style1"/>
        <w:widowControl/>
        <w:jc w:val="right"/>
        <w:rPr>
          <w:rStyle w:val="FontStyle12"/>
          <w:sz w:val="24"/>
          <w:szCs w:val="24"/>
        </w:rPr>
      </w:pPr>
      <w:r w:rsidRPr="00374C50">
        <w:rPr>
          <w:rStyle w:val="FontStyle12"/>
          <w:sz w:val="24"/>
          <w:szCs w:val="24"/>
        </w:rPr>
        <w:t>№</w:t>
      </w:r>
      <w:r>
        <w:rPr>
          <w:rStyle w:val="FontStyle12"/>
          <w:sz w:val="24"/>
          <w:szCs w:val="24"/>
        </w:rPr>
        <w:t xml:space="preserve">    от        2024г.</w:t>
      </w:r>
    </w:p>
    <w:p w14:paraId="16D05E0F" w14:textId="77777777" w:rsidR="003E7C84" w:rsidRDefault="003E7C84" w:rsidP="003B0B79">
      <w:pPr>
        <w:pStyle w:val="Style1"/>
        <w:widowControl/>
        <w:jc w:val="right"/>
        <w:rPr>
          <w:rStyle w:val="FontStyle12"/>
          <w:sz w:val="24"/>
          <w:szCs w:val="24"/>
        </w:rPr>
      </w:pPr>
    </w:p>
    <w:p w14:paraId="52B52EF4" w14:textId="77777777" w:rsidR="003E7C84" w:rsidRDefault="003E7C84" w:rsidP="003B0B79">
      <w:pPr>
        <w:pStyle w:val="Style1"/>
        <w:widowControl/>
        <w:jc w:val="right"/>
        <w:rPr>
          <w:rStyle w:val="FontStyle12"/>
          <w:sz w:val="24"/>
          <w:szCs w:val="24"/>
        </w:rPr>
      </w:pPr>
    </w:p>
    <w:p w14:paraId="0BD727C0" w14:textId="77777777" w:rsidR="003E7C84" w:rsidRDefault="003E7C84" w:rsidP="003E7C84">
      <w:pPr>
        <w:pStyle w:val="Style1"/>
        <w:widowControl/>
        <w:jc w:val="center"/>
        <w:rPr>
          <w:rStyle w:val="FontStyle12"/>
          <w:sz w:val="24"/>
          <w:szCs w:val="24"/>
        </w:rPr>
      </w:pPr>
      <w:r>
        <w:rPr>
          <w:rStyle w:val="FontStyle12"/>
          <w:sz w:val="24"/>
          <w:szCs w:val="24"/>
        </w:rPr>
        <w:t>РАСЧЕТ СТОИМОСТИ</w:t>
      </w:r>
    </w:p>
    <w:p w14:paraId="581CB3CF" w14:textId="77777777" w:rsidR="003B0B79" w:rsidRDefault="003B0B79" w:rsidP="003B0B79">
      <w:pPr>
        <w:pStyle w:val="Style1"/>
        <w:widowControl/>
        <w:jc w:val="right"/>
        <w:rPr>
          <w:rStyle w:val="FontStyle12"/>
          <w:sz w:val="24"/>
          <w:szCs w:val="24"/>
        </w:rPr>
      </w:pPr>
    </w:p>
    <w:p w14:paraId="602AFBD7" w14:textId="77777777" w:rsidR="003B0B79" w:rsidRDefault="003B0B79" w:rsidP="003B0B79">
      <w:pPr>
        <w:pStyle w:val="Style1"/>
        <w:widowControl/>
        <w:jc w:val="right"/>
        <w:rPr>
          <w:rStyle w:val="FontStyle12"/>
          <w:sz w:val="24"/>
          <w:szCs w:val="24"/>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544"/>
        <w:gridCol w:w="1428"/>
        <w:gridCol w:w="1416"/>
        <w:gridCol w:w="1291"/>
        <w:gridCol w:w="1960"/>
      </w:tblGrid>
      <w:tr w:rsidR="005C1025" w:rsidRPr="005C1025" w14:paraId="4EB40C2B" w14:textId="77777777" w:rsidTr="005C1025">
        <w:tc>
          <w:tcPr>
            <w:tcW w:w="3544" w:type="dxa"/>
          </w:tcPr>
          <w:p w14:paraId="6C0C59AB" w14:textId="77777777" w:rsidR="005C1025" w:rsidRPr="005C1025" w:rsidRDefault="005C1025" w:rsidP="005C1025">
            <w:pPr>
              <w:pStyle w:val="Style20"/>
              <w:widowControl/>
              <w:ind w:right="-14"/>
            </w:pPr>
          </w:p>
        </w:tc>
        <w:tc>
          <w:tcPr>
            <w:tcW w:w="1428" w:type="dxa"/>
          </w:tcPr>
          <w:p w14:paraId="30D8EAE9" w14:textId="77777777" w:rsidR="005C1025" w:rsidRPr="005C1025" w:rsidRDefault="005C1025" w:rsidP="005C1025">
            <w:pPr>
              <w:pStyle w:val="Style17"/>
              <w:widowControl/>
              <w:spacing w:line="240" w:lineRule="auto"/>
              <w:ind w:right="-30"/>
              <w:rPr>
                <w:rStyle w:val="FontStyle72"/>
                <w:sz w:val="24"/>
                <w:szCs w:val="24"/>
              </w:rPr>
            </w:pPr>
            <w:r w:rsidRPr="005C1025">
              <w:rPr>
                <w:rStyle w:val="FontStyle72"/>
                <w:sz w:val="24"/>
                <w:szCs w:val="24"/>
              </w:rPr>
              <w:t>Цена (тариф)</w:t>
            </w:r>
          </w:p>
        </w:tc>
        <w:tc>
          <w:tcPr>
            <w:tcW w:w="1416" w:type="dxa"/>
          </w:tcPr>
          <w:p w14:paraId="0CB8B4CE" w14:textId="77777777" w:rsidR="005C1025" w:rsidRPr="005C1025" w:rsidRDefault="005C1025" w:rsidP="005C1025">
            <w:pPr>
              <w:pStyle w:val="Style20"/>
              <w:widowControl/>
              <w:ind w:right="-31"/>
              <w:jc w:val="center"/>
            </w:pPr>
          </w:p>
        </w:tc>
        <w:tc>
          <w:tcPr>
            <w:tcW w:w="1291" w:type="dxa"/>
          </w:tcPr>
          <w:p w14:paraId="24FCF33E" w14:textId="77777777" w:rsidR="005C1025" w:rsidRPr="005C1025" w:rsidRDefault="005C1025" w:rsidP="005C1025">
            <w:pPr>
              <w:pStyle w:val="Style20"/>
              <w:widowControl/>
              <w:ind w:right="-16" w:firstLine="93"/>
            </w:pPr>
          </w:p>
        </w:tc>
        <w:tc>
          <w:tcPr>
            <w:tcW w:w="1960" w:type="dxa"/>
          </w:tcPr>
          <w:p w14:paraId="170C520A" w14:textId="77777777" w:rsidR="005C1025" w:rsidRPr="005C1025" w:rsidRDefault="005C1025" w:rsidP="009A424B">
            <w:pPr>
              <w:pStyle w:val="Style20"/>
              <w:widowControl/>
            </w:pPr>
          </w:p>
        </w:tc>
      </w:tr>
      <w:tr w:rsidR="005C1025" w:rsidRPr="005C1025" w14:paraId="24575A04" w14:textId="77777777" w:rsidTr="005C1025">
        <w:tc>
          <w:tcPr>
            <w:tcW w:w="3544" w:type="dxa"/>
            <w:vAlign w:val="center"/>
          </w:tcPr>
          <w:p w14:paraId="6C43B2D9" w14:textId="77777777" w:rsidR="005C1025" w:rsidRPr="005C1025" w:rsidRDefault="005C1025" w:rsidP="005C1025">
            <w:pPr>
              <w:pStyle w:val="Style17"/>
              <w:widowControl/>
              <w:spacing w:line="240" w:lineRule="auto"/>
              <w:ind w:right="-14"/>
              <w:jc w:val="left"/>
              <w:rPr>
                <w:rStyle w:val="FontStyle72"/>
                <w:sz w:val="24"/>
                <w:szCs w:val="24"/>
              </w:rPr>
            </w:pPr>
            <w:r w:rsidRPr="005C1025">
              <w:rPr>
                <w:rStyle w:val="FontStyle72"/>
                <w:sz w:val="24"/>
                <w:szCs w:val="24"/>
              </w:rPr>
              <w:t xml:space="preserve">Количество точек подвеса </w:t>
            </w:r>
            <w:proofErr w:type="gramStart"/>
            <w:r w:rsidRPr="005C1025">
              <w:rPr>
                <w:rStyle w:val="FontStyle72"/>
                <w:sz w:val="24"/>
                <w:szCs w:val="24"/>
              </w:rPr>
              <w:t>( шт.</w:t>
            </w:r>
            <w:proofErr w:type="gramEnd"/>
            <w:r w:rsidRPr="005C1025">
              <w:rPr>
                <w:rStyle w:val="FontStyle72"/>
                <w:sz w:val="24"/>
                <w:szCs w:val="24"/>
              </w:rPr>
              <w:t>)</w:t>
            </w:r>
          </w:p>
        </w:tc>
        <w:tc>
          <w:tcPr>
            <w:tcW w:w="1428" w:type="dxa"/>
          </w:tcPr>
          <w:p w14:paraId="7C3117E1" w14:textId="77777777" w:rsidR="005C1025" w:rsidRPr="005C1025" w:rsidRDefault="005C1025" w:rsidP="005C1025">
            <w:pPr>
              <w:pStyle w:val="Style17"/>
              <w:widowControl/>
              <w:spacing w:line="216" w:lineRule="exact"/>
              <w:ind w:right="-30"/>
              <w:rPr>
                <w:rStyle w:val="FontStyle72"/>
                <w:sz w:val="24"/>
                <w:szCs w:val="24"/>
              </w:rPr>
            </w:pPr>
            <w:r w:rsidRPr="005C1025">
              <w:rPr>
                <w:rStyle w:val="FontStyle72"/>
                <w:sz w:val="24"/>
                <w:szCs w:val="24"/>
              </w:rPr>
              <w:t>по</w:t>
            </w:r>
          </w:p>
          <w:p w14:paraId="026E060F" w14:textId="77777777" w:rsidR="005C1025" w:rsidRPr="005C1025" w:rsidRDefault="005C1025" w:rsidP="005C1025">
            <w:pPr>
              <w:pStyle w:val="Style17"/>
              <w:widowControl/>
              <w:spacing w:line="216" w:lineRule="exact"/>
              <w:ind w:right="-30"/>
              <w:rPr>
                <w:rStyle w:val="FontStyle72"/>
                <w:sz w:val="24"/>
                <w:szCs w:val="24"/>
              </w:rPr>
            </w:pPr>
            <w:r w:rsidRPr="005C1025">
              <w:rPr>
                <w:rStyle w:val="FontStyle72"/>
                <w:sz w:val="24"/>
                <w:szCs w:val="24"/>
              </w:rPr>
              <w:t>калькуляции №</w:t>
            </w:r>
          </w:p>
        </w:tc>
        <w:tc>
          <w:tcPr>
            <w:tcW w:w="1416" w:type="dxa"/>
            <w:vAlign w:val="center"/>
          </w:tcPr>
          <w:p w14:paraId="51EB0F8A" w14:textId="77777777" w:rsidR="005C1025" w:rsidRPr="005C1025" w:rsidRDefault="005C1025" w:rsidP="005C1025">
            <w:pPr>
              <w:pStyle w:val="Style17"/>
              <w:widowControl/>
              <w:spacing w:line="240" w:lineRule="auto"/>
              <w:ind w:right="-31"/>
              <w:rPr>
                <w:rStyle w:val="FontStyle72"/>
                <w:sz w:val="24"/>
                <w:szCs w:val="24"/>
              </w:rPr>
            </w:pPr>
            <w:r w:rsidRPr="005C1025">
              <w:rPr>
                <w:rStyle w:val="FontStyle72"/>
                <w:sz w:val="24"/>
                <w:szCs w:val="24"/>
              </w:rPr>
              <w:t>Сумма (руб</w:t>
            </w:r>
            <w:r>
              <w:rPr>
                <w:rStyle w:val="FontStyle72"/>
                <w:sz w:val="24"/>
                <w:szCs w:val="24"/>
              </w:rPr>
              <w:t>.</w:t>
            </w:r>
            <w:r w:rsidRPr="005C1025">
              <w:rPr>
                <w:rStyle w:val="FontStyle72"/>
                <w:sz w:val="24"/>
                <w:szCs w:val="24"/>
              </w:rPr>
              <w:t>)</w:t>
            </w:r>
          </w:p>
        </w:tc>
        <w:tc>
          <w:tcPr>
            <w:tcW w:w="1291" w:type="dxa"/>
            <w:vAlign w:val="center"/>
          </w:tcPr>
          <w:p w14:paraId="41C013C7" w14:textId="77777777" w:rsidR="005C1025" w:rsidRPr="005C1025" w:rsidRDefault="005C1025" w:rsidP="005C1025">
            <w:pPr>
              <w:pStyle w:val="Style17"/>
              <w:widowControl/>
              <w:spacing w:line="240" w:lineRule="auto"/>
              <w:ind w:right="-16"/>
              <w:rPr>
                <w:rStyle w:val="FontStyle72"/>
                <w:sz w:val="24"/>
                <w:szCs w:val="24"/>
              </w:rPr>
            </w:pPr>
            <w:r w:rsidRPr="005C1025">
              <w:rPr>
                <w:rStyle w:val="FontStyle72"/>
                <w:sz w:val="24"/>
                <w:szCs w:val="24"/>
              </w:rPr>
              <w:t>НДС</w:t>
            </w:r>
          </w:p>
          <w:p w14:paraId="00C38054" w14:textId="77777777" w:rsidR="005C1025" w:rsidRPr="005C1025" w:rsidRDefault="005C1025" w:rsidP="005C1025">
            <w:pPr>
              <w:pStyle w:val="Style17"/>
              <w:widowControl/>
              <w:spacing w:line="240" w:lineRule="auto"/>
              <w:ind w:right="-16"/>
              <w:rPr>
                <w:rStyle w:val="FontStyle72"/>
                <w:sz w:val="24"/>
                <w:szCs w:val="24"/>
              </w:rPr>
            </w:pPr>
            <w:r w:rsidRPr="005C1025">
              <w:rPr>
                <w:rStyle w:val="FontStyle72"/>
                <w:sz w:val="24"/>
                <w:szCs w:val="24"/>
              </w:rPr>
              <w:t>(руб.)</w:t>
            </w:r>
          </w:p>
        </w:tc>
        <w:tc>
          <w:tcPr>
            <w:tcW w:w="1960" w:type="dxa"/>
            <w:vAlign w:val="center"/>
          </w:tcPr>
          <w:p w14:paraId="671ED17B" w14:textId="77777777" w:rsidR="005C1025" w:rsidRPr="005C1025" w:rsidRDefault="005C1025" w:rsidP="005C1025">
            <w:pPr>
              <w:pStyle w:val="Style17"/>
              <w:widowControl/>
              <w:spacing w:line="226" w:lineRule="exact"/>
              <w:ind w:right="-40"/>
              <w:rPr>
                <w:rStyle w:val="FontStyle72"/>
                <w:sz w:val="24"/>
                <w:szCs w:val="24"/>
              </w:rPr>
            </w:pPr>
            <w:r w:rsidRPr="005C1025">
              <w:rPr>
                <w:rStyle w:val="FontStyle72"/>
                <w:sz w:val="24"/>
                <w:szCs w:val="24"/>
              </w:rPr>
              <w:t>Месячная плата с НДС (руб</w:t>
            </w:r>
            <w:r>
              <w:rPr>
                <w:rStyle w:val="FontStyle72"/>
                <w:sz w:val="24"/>
                <w:szCs w:val="24"/>
              </w:rPr>
              <w:t>.</w:t>
            </w:r>
            <w:r w:rsidRPr="005C1025">
              <w:rPr>
                <w:rStyle w:val="FontStyle72"/>
                <w:sz w:val="24"/>
                <w:szCs w:val="24"/>
              </w:rPr>
              <w:t>)</w:t>
            </w:r>
          </w:p>
        </w:tc>
      </w:tr>
      <w:tr w:rsidR="005C1025" w:rsidRPr="005C1025" w14:paraId="1409AA64" w14:textId="77777777" w:rsidTr="005C1025">
        <w:tc>
          <w:tcPr>
            <w:tcW w:w="3544" w:type="dxa"/>
          </w:tcPr>
          <w:p w14:paraId="462513D5" w14:textId="77777777" w:rsidR="005C1025" w:rsidRPr="005C1025" w:rsidRDefault="005C1025" w:rsidP="005C1025">
            <w:pPr>
              <w:pStyle w:val="Style20"/>
              <w:widowControl/>
              <w:ind w:right="-14"/>
            </w:pPr>
          </w:p>
        </w:tc>
        <w:tc>
          <w:tcPr>
            <w:tcW w:w="1428" w:type="dxa"/>
          </w:tcPr>
          <w:p w14:paraId="1776BE0E" w14:textId="77777777" w:rsidR="005C1025" w:rsidRPr="005C1025" w:rsidRDefault="005C1025" w:rsidP="005C1025">
            <w:pPr>
              <w:pStyle w:val="Style20"/>
              <w:widowControl/>
              <w:ind w:right="-30"/>
              <w:jc w:val="center"/>
            </w:pPr>
          </w:p>
        </w:tc>
        <w:tc>
          <w:tcPr>
            <w:tcW w:w="1416" w:type="dxa"/>
            <w:vAlign w:val="center"/>
          </w:tcPr>
          <w:p w14:paraId="4165D33C" w14:textId="77777777" w:rsidR="005C1025" w:rsidRPr="005C1025" w:rsidRDefault="005C1025" w:rsidP="005C1025">
            <w:pPr>
              <w:pStyle w:val="Style40"/>
              <w:widowControl/>
              <w:ind w:right="-31"/>
              <w:jc w:val="center"/>
              <w:rPr>
                <w:rStyle w:val="FontStyle69"/>
                <w:sz w:val="24"/>
                <w:szCs w:val="24"/>
              </w:rPr>
            </w:pPr>
          </w:p>
        </w:tc>
        <w:tc>
          <w:tcPr>
            <w:tcW w:w="1291" w:type="dxa"/>
            <w:vAlign w:val="center"/>
          </w:tcPr>
          <w:p w14:paraId="7A658ED1" w14:textId="77777777" w:rsidR="005C1025" w:rsidRPr="005C1025" w:rsidRDefault="005C1025" w:rsidP="005C1025">
            <w:pPr>
              <w:pStyle w:val="Style40"/>
              <w:widowControl/>
              <w:ind w:right="-16"/>
              <w:jc w:val="center"/>
              <w:rPr>
                <w:rStyle w:val="FontStyle69"/>
                <w:sz w:val="24"/>
                <w:szCs w:val="24"/>
              </w:rPr>
            </w:pPr>
          </w:p>
        </w:tc>
        <w:tc>
          <w:tcPr>
            <w:tcW w:w="1960" w:type="dxa"/>
            <w:vAlign w:val="center"/>
          </w:tcPr>
          <w:p w14:paraId="2524E8F4" w14:textId="77777777" w:rsidR="005C1025" w:rsidRPr="005C1025" w:rsidRDefault="005C1025" w:rsidP="005C1025">
            <w:pPr>
              <w:pStyle w:val="Style40"/>
              <w:widowControl/>
              <w:ind w:right="-40"/>
              <w:jc w:val="center"/>
              <w:rPr>
                <w:rStyle w:val="FontStyle69"/>
                <w:sz w:val="24"/>
                <w:szCs w:val="24"/>
              </w:rPr>
            </w:pPr>
          </w:p>
        </w:tc>
      </w:tr>
      <w:tr w:rsidR="005C1025" w:rsidRPr="005C1025" w14:paraId="52EF5593" w14:textId="77777777" w:rsidTr="005C1025">
        <w:tc>
          <w:tcPr>
            <w:tcW w:w="3544" w:type="dxa"/>
          </w:tcPr>
          <w:p w14:paraId="51DA7852" w14:textId="77777777" w:rsidR="005C1025" w:rsidRPr="005C1025" w:rsidRDefault="005C1025" w:rsidP="005C1025">
            <w:pPr>
              <w:pStyle w:val="Style28"/>
              <w:widowControl/>
              <w:ind w:right="-14"/>
              <w:rPr>
                <w:rStyle w:val="FontStyle70"/>
                <w:sz w:val="24"/>
                <w:szCs w:val="24"/>
              </w:rPr>
            </w:pPr>
            <w:r w:rsidRPr="005C1025">
              <w:rPr>
                <w:rStyle w:val="FontStyle70"/>
                <w:sz w:val="24"/>
                <w:szCs w:val="24"/>
              </w:rPr>
              <w:t>Итого</w:t>
            </w:r>
          </w:p>
        </w:tc>
        <w:tc>
          <w:tcPr>
            <w:tcW w:w="1428" w:type="dxa"/>
          </w:tcPr>
          <w:p w14:paraId="4546D242" w14:textId="77777777" w:rsidR="005C1025" w:rsidRPr="005C1025" w:rsidRDefault="005C1025" w:rsidP="005C1025">
            <w:pPr>
              <w:pStyle w:val="Style40"/>
              <w:widowControl/>
              <w:ind w:right="-30"/>
              <w:jc w:val="center"/>
              <w:rPr>
                <w:rStyle w:val="FontStyle69"/>
                <w:sz w:val="24"/>
                <w:szCs w:val="24"/>
              </w:rPr>
            </w:pPr>
          </w:p>
        </w:tc>
        <w:tc>
          <w:tcPr>
            <w:tcW w:w="1416" w:type="dxa"/>
          </w:tcPr>
          <w:p w14:paraId="48FCFA1A" w14:textId="77777777" w:rsidR="005C1025" w:rsidRPr="005C1025" w:rsidRDefault="005C1025" w:rsidP="005C1025">
            <w:pPr>
              <w:pStyle w:val="Style40"/>
              <w:widowControl/>
              <w:ind w:right="-31"/>
              <w:jc w:val="center"/>
              <w:rPr>
                <w:rStyle w:val="FontStyle69"/>
                <w:sz w:val="24"/>
                <w:szCs w:val="24"/>
              </w:rPr>
            </w:pPr>
          </w:p>
        </w:tc>
        <w:tc>
          <w:tcPr>
            <w:tcW w:w="1291" w:type="dxa"/>
          </w:tcPr>
          <w:p w14:paraId="2C13A644" w14:textId="77777777" w:rsidR="005C1025" w:rsidRPr="005C1025" w:rsidRDefault="005C1025" w:rsidP="005C1025">
            <w:pPr>
              <w:pStyle w:val="Style40"/>
              <w:widowControl/>
              <w:ind w:right="-16"/>
              <w:jc w:val="center"/>
              <w:rPr>
                <w:rStyle w:val="FontStyle69"/>
                <w:sz w:val="24"/>
                <w:szCs w:val="24"/>
              </w:rPr>
            </w:pPr>
          </w:p>
        </w:tc>
        <w:tc>
          <w:tcPr>
            <w:tcW w:w="1960" w:type="dxa"/>
          </w:tcPr>
          <w:p w14:paraId="08DE4AFC" w14:textId="77777777" w:rsidR="005C1025" w:rsidRPr="005C1025" w:rsidRDefault="005C1025" w:rsidP="005C1025">
            <w:pPr>
              <w:pStyle w:val="Style40"/>
              <w:widowControl/>
              <w:ind w:right="-40"/>
              <w:jc w:val="center"/>
              <w:rPr>
                <w:rStyle w:val="FontStyle69"/>
                <w:sz w:val="24"/>
                <w:szCs w:val="24"/>
              </w:rPr>
            </w:pPr>
          </w:p>
        </w:tc>
      </w:tr>
      <w:tr w:rsidR="005C1025" w:rsidRPr="005C1025" w14:paraId="27EB29BB" w14:textId="77777777" w:rsidTr="005C1025">
        <w:tc>
          <w:tcPr>
            <w:tcW w:w="3544" w:type="dxa"/>
          </w:tcPr>
          <w:p w14:paraId="42B2D2CD" w14:textId="77777777" w:rsidR="005C1025" w:rsidRPr="005C1025" w:rsidRDefault="005C1025" w:rsidP="005C1025">
            <w:pPr>
              <w:pStyle w:val="Style28"/>
              <w:widowControl/>
              <w:ind w:right="-14"/>
              <w:rPr>
                <w:rStyle w:val="FontStyle70"/>
                <w:sz w:val="24"/>
                <w:szCs w:val="24"/>
              </w:rPr>
            </w:pPr>
            <w:r w:rsidRPr="005C1025">
              <w:rPr>
                <w:rStyle w:val="FontStyle70"/>
                <w:sz w:val="24"/>
                <w:szCs w:val="24"/>
              </w:rPr>
              <w:t>Итого по договору в месяц</w:t>
            </w:r>
          </w:p>
        </w:tc>
        <w:tc>
          <w:tcPr>
            <w:tcW w:w="1428" w:type="dxa"/>
          </w:tcPr>
          <w:p w14:paraId="614DD99D" w14:textId="77777777" w:rsidR="005C1025" w:rsidRPr="005C1025" w:rsidRDefault="005C1025" w:rsidP="005C1025">
            <w:pPr>
              <w:pStyle w:val="Style20"/>
              <w:widowControl/>
              <w:ind w:right="-30"/>
              <w:jc w:val="center"/>
            </w:pPr>
          </w:p>
        </w:tc>
        <w:tc>
          <w:tcPr>
            <w:tcW w:w="1416" w:type="dxa"/>
          </w:tcPr>
          <w:p w14:paraId="02A23F65" w14:textId="77777777" w:rsidR="005C1025" w:rsidRPr="005C1025" w:rsidRDefault="005C1025" w:rsidP="005C1025">
            <w:pPr>
              <w:pStyle w:val="Style20"/>
              <w:widowControl/>
              <w:ind w:right="-31"/>
              <w:jc w:val="center"/>
            </w:pPr>
          </w:p>
        </w:tc>
        <w:tc>
          <w:tcPr>
            <w:tcW w:w="1291" w:type="dxa"/>
          </w:tcPr>
          <w:p w14:paraId="2566B3A0" w14:textId="77777777" w:rsidR="005C1025" w:rsidRPr="005C1025" w:rsidRDefault="005C1025" w:rsidP="005C1025">
            <w:pPr>
              <w:pStyle w:val="Style28"/>
              <w:widowControl/>
              <w:ind w:right="-16"/>
              <w:jc w:val="center"/>
              <w:rPr>
                <w:rStyle w:val="FontStyle72"/>
                <w:sz w:val="24"/>
                <w:szCs w:val="24"/>
              </w:rPr>
            </w:pPr>
            <w:r w:rsidRPr="005C1025">
              <w:rPr>
                <w:rStyle w:val="FontStyle70"/>
                <w:sz w:val="24"/>
                <w:szCs w:val="24"/>
              </w:rPr>
              <w:t xml:space="preserve">в т.ч. </w:t>
            </w:r>
            <w:r w:rsidRPr="005C1025">
              <w:rPr>
                <w:rStyle w:val="FontStyle72"/>
                <w:sz w:val="24"/>
                <w:szCs w:val="24"/>
              </w:rPr>
              <w:t>НДС</w:t>
            </w:r>
          </w:p>
        </w:tc>
        <w:tc>
          <w:tcPr>
            <w:tcW w:w="1960" w:type="dxa"/>
          </w:tcPr>
          <w:p w14:paraId="7005C1DD" w14:textId="77777777" w:rsidR="005C1025" w:rsidRPr="005C1025" w:rsidRDefault="005C1025" w:rsidP="005C1025">
            <w:pPr>
              <w:pStyle w:val="Style33"/>
              <w:widowControl/>
              <w:ind w:left="-64" w:right="-40"/>
              <w:rPr>
                <w:rStyle w:val="FontStyle73"/>
                <w:sz w:val="24"/>
                <w:szCs w:val="24"/>
              </w:rPr>
            </w:pPr>
          </w:p>
        </w:tc>
      </w:tr>
    </w:tbl>
    <w:p w14:paraId="03ACBAE3" w14:textId="77777777" w:rsidR="003B0B79" w:rsidRDefault="003B0B79" w:rsidP="003B0B79">
      <w:pPr>
        <w:pStyle w:val="Style1"/>
        <w:widowControl/>
        <w:jc w:val="right"/>
        <w:rPr>
          <w:rStyle w:val="FontStyle12"/>
          <w:sz w:val="24"/>
          <w:szCs w:val="24"/>
        </w:rPr>
      </w:pPr>
    </w:p>
    <w:p w14:paraId="148A42AD" w14:textId="77777777" w:rsidR="003B0B79" w:rsidRDefault="003B0B79" w:rsidP="003B0B79">
      <w:pPr>
        <w:pStyle w:val="Style1"/>
        <w:widowControl/>
        <w:jc w:val="right"/>
        <w:rPr>
          <w:rStyle w:val="FontStyle12"/>
          <w:sz w:val="24"/>
          <w:szCs w:val="24"/>
        </w:rPr>
      </w:pPr>
    </w:p>
    <w:p w14:paraId="172CA0C5" w14:textId="77777777" w:rsidR="005C1025" w:rsidRDefault="005C1025" w:rsidP="003B0B79">
      <w:pPr>
        <w:pStyle w:val="Style1"/>
        <w:widowControl/>
        <w:jc w:val="right"/>
        <w:rPr>
          <w:rStyle w:val="FontStyle12"/>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820"/>
      </w:tblGrid>
      <w:tr w:rsidR="005C1025" w14:paraId="54A908A9" w14:textId="77777777" w:rsidTr="007A6C11">
        <w:tc>
          <w:tcPr>
            <w:tcW w:w="4927" w:type="dxa"/>
          </w:tcPr>
          <w:p w14:paraId="262068B4" w14:textId="77777777" w:rsidR="005C1025" w:rsidRDefault="005C1025" w:rsidP="009A424B">
            <w:pPr>
              <w:pStyle w:val="Style8"/>
              <w:widowControl/>
              <w:spacing w:line="240" w:lineRule="auto"/>
              <w:jc w:val="left"/>
              <w:rPr>
                <w:rStyle w:val="FontStyle12"/>
                <w:sz w:val="24"/>
                <w:szCs w:val="24"/>
              </w:rPr>
            </w:pPr>
            <w:r w:rsidRPr="00374C50">
              <w:rPr>
                <w:rStyle w:val="FontStyle12"/>
                <w:sz w:val="24"/>
                <w:szCs w:val="24"/>
              </w:rPr>
              <w:t>Владелец:</w:t>
            </w:r>
          </w:p>
        </w:tc>
        <w:tc>
          <w:tcPr>
            <w:tcW w:w="4820" w:type="dxa"/>
          </w:tcPr>
          <w:p w14:paraId="445D91A4" w14:textId="77777777" w:rsidR="005C1025" w:rsidRDefault="005C1025" w:rsidP="009A424B">
            <w:pPr>
              <w:pStyle w:val="Style8"/>
              <w:widowControl/>
              <w:spacing w:line="240" w:lineRule="auto"/>
              <w:jc w:val="left"/>
              <w:rPr>
                <w:rStyle w:val="FontStyle12"/>
                <w:sz w:val="24"/>
                <w:szCs w:val="24"/>
              </w:rPr>
            </w:pPr>
            <w:r w:rsidRPr="00374C50">
              <w:rPr>
                <w:rStyle w:val="FontStyle12"/>
                <w:sz w:val="24"/>
                <w:szCs w:val="24"/>
              </w:rPr>
              <w:t>Пользователь:</w:t>
            </w:r>
          </w:p>
        </w:tc>
      </w:tr>
      <w:tr w:rsidR="005C1025" w14:paraId="7FBC763F" w14:textId="77777777" w:rsidTr="007A6C11">
        <w:tc>
          <w:tcPr>
            <w:tcW w:w="4927" w:type="dxa"/>
          </w:tcPr>
          <w:p w14:paraId="73BE0B31" w14:textId="77777777" w:rsidR="005C1025" w:rsidRDefault="005C1025" w:rsidP="009A424B">
            <w:pPr>
              <w:pStyle w:val="Style8"/>
              <w:widowControl/>
              <w:spacing w:line="240" w:lineRule="auto"/>
              <w:jc w:val="center"/>
              <w:rPr>
                <w:rStyle w:val="FontStyle12"/>
                <w:sz w:val="24"/>
                <w:szCs w:val="24"/>
              </w:rPr>
            </w:pPr>
          </w:p>
          <w:p w14:paraId="5CC041CC" w14:textId="77777777" w:rsidR="00C14E9E" w:rsidRDefault="00C14E9E" w:rsidP="00C14E9E">
            <w:pPr>
              <w:rPr>
                <w:sz w:val="24"/>
                <w:szCs w:val="24"/>
              </w:rPr>
            </w:pPr>
            <w:r w:rsidRPr="00C14E9E">
              <w:rPr>
                <w:sz w:val="24"/>
                <w:szCs w:val="24"/>
              </w:rPr>
              <w:t xml:space="preserve">Директор </w:t>
            </w:r>
          </w:p>
          <w:p w14:paraId="56A917A2" w14:textId="77777777" w:rsidR="00C14E9E" w:rsidRPr="00C14E9E" w:rsidRDefault="00C14E9E" w:rsidP="00C14E9E">
            <w:pPr>
              <w:rPr>
                <w:sz w:val="24"/>
                <w:szCs w:val="24"/>
              </w:rPr>
            </w:pPr>
          </w:p>
          <w:p w14:paraId="2FFC8A9A" w14:textId="77777777" w:rsidR="005C1025" w:rsidRDefault="00C14E9E" w:rsidP="00C14E9E">
            <w:pPr>
              <w:pStyle w:val="Style8"/>
              <w:widowControl/>
              <w:spacing w:line="240" w:lineRule="auto"/>
              <w:rPr>
                <w:rStyle w:val="FontStyle12"/>
                <w:sz w:val="24"/>
                <w:szCs w:val="24"/>
              </w:rPr>
            </w:pPr>
            <w:r w:rsidRPr="00C14E9E">
              <w:rPr>
                <w:sz w:val="24"/>
                <w:szCs w:val="24"/>
              </w:rPr>
              <w:t>________________ Е.Ю. Сенокосов</w:t>
            </w:r>
          </w:p>
        </w:tc>
        <w:tc>
          <w:tcPr>
            <w:tcW w:w="4820" w:type="dxa"/>
          </w:tcPr>
          <w:p w14:paraId="065E0D3E" w14:textId="77777777" w:rsidR="005C1025" w:rsidRDefault="005C1025" w:rsidP="009A424B">
            <w:pPr>
              <w:pStyle w:val="Style8"/>
              <w:widowControl/>
              <w:spacing w:line="240" w:lineRule="auto"/>
              <w:rPr>
                <w:rStyle w:val="FontStyle12"/>
                <w:sz w:val="24"/>
                <w:szCs w:val="24"/>
              </w:rPr>
            </w:pPr>
          </w:p>
          <w:p w14:paraId="612EA816" w14:textId="77777777" w:rsidR="005C1025" w:rsidRDefault="005C1025" w:rsidP="009A424B">
            <w:pPr>
              <w:pStyle w:val="Style8"/>
              <w:widowControl/>
              <w:spacing w:line="240" w:lineRule="auto"/>
              <w:rPr>
                <w:rStyle w:val="FontStyle12"/>
                <w:sz w:val="24"/>
                <w:szCs w:val="24"/>
              </w:rPr>
            </w:pPr>
          </w:p>
          <w:p w14:paraId="55F34668" w14:textId="77777777" w:rsidR="005C1025" w:rsidRDefault="005C1025" w:rsidP="009A424B">
            <w:pPr>
              <w:pStyle w:val="Style8"/>
              <w:widowControl/>
              <w:spacing w:line="240" w:lineRule="auto"/>
              <w:rPr>
                <w:rStyle w:val="FontStyle12"/>
                <w:sz w:val="24"/>
                <w:szCs w:val="24"/>
              </w:rPr>
            </w:pPr>
          </w:p>
          <w:p w14:paraId="70E0EBA1" w14:textId="77777777" w:rsidR="005C1025" w:rsidRPr="001A7037" w:rsidRDefault="005C1025" w:rsidP="009A424B">
            <w:pPr>
              <w:pStyle w:val="Style8"/>
              <w:widowControl/>
              <w:spacing w:line="240" w:lineRule="auto"/>
              <w:rPr>
                <w:rStyle w:val="FontStyle12"/>
                <w:sz w:val="24"/>
                <w:szCs w:val="24"/>
              </w:rPr>
            </w:pPr>
            <w:r>
              <w:rPr>
                <w:rStyle w:val="FontStyle12"/>
                <w:sz w:val="24"/>
                <w:szCs w:val="24"/>
                <w:u w:val="single"/>
              </w:rPr>
              <w:t xml:space="preserve">                        /                      /</w:t>
            </w:r>
          </w:p>
        </w:tc>
      </w:tr>
    </w:tbl>
    <w:p w14:paraId="7C114B57" w14:textId="77777777" w:rsidR="003B0B79" w:rsidRDefault="003B0B79" w:rsidP="003B0B79">
      <w:pPr>
        <w:pStyle w:val="Style1"/>
        <w:widowControl/>
        <w:jc w:val="right"/>
        <w:rPr>
          <w:rStyle w:val="FontStyle12"/>
          <w:sz w:val="24"/>
          <w:szCs w:val="24"/>
        </w:rPr>
      </w:pPr>
    </w:p>
    <w:p w14:paraId="3E843D92" w14:textId="77777777" w:rsidR="003B0B79" w:rsidRDefault="003B0B79" w:rsidP="003B0B79">
      <w:pPr>
        <w:pStyle w:val="Style1"/>
        <w:widowControl/>
        <w:jc w:val="right"/>
        <w:rPr>
          <w:rStyle w:val="FontStyle12"/>
          <w:sz w:val="24"/>
          <w:szCs w:val="24"/>
        </w:rPr>
      </w:pPr>
    </w:p>
    <w:p w14:paraId="723AD258" w14:textId="77777777" w:rsidR="003B0B79" w:rsidRDefault="003B0B79" w:rsidP="003B0B79">
      <w:pPr>
        <w:pStyle w:val="Style1"/>
        <w:widowControl/>
        <w:jc w:val="right"/>
        <w:rPr>
          <w:rStyle w:val="FontStyle12"/>
          <w:sz w:val="24"/>
          <w:szCs w:val="24"/>
        </w:rPr>
      </w:pPr>
    </w:p>
    <w:p w14:paraId="55A45EAC" w14:textId="77777777" w:rsidR="003B0B79" w:rsidRDefault="003B0B79" w:rsidP="003B0B79">
      <w:pPr>
        <w:pStyle w:val="Style1"/>
        <w:widowControl/>
        <w:jc w:val="right"/>
        <w:rPr>
          <w:rStyle w:val="FontStyle12"/>
          <w:sz w:val="24"/>
          <w:szCs w:val="24"/>
        </w:rPr>
      </w:pPr>
    </w:p>
    <w:p w14:paraId="1DD0CB1F" w14:textId="77777777" w:rsidR="003B0B79" w:rsidRDefault="003B0B79" w:rsidP="003B0B79">
      <w:pPr>
        <w:pStyle w:val="Style1"/>
        <w:widowControl/>
        <w:jc w:val="right"/>
        <w:rPr>
          <w:rStyle w:val="FontStyle12"/>
          <w:sz w:val="24"/>
          <w:szCs w:val="24"/>
        </w:rPr>
      </w:pPr>
    </w:p>
    <w:p w14:paraId="6E0D278B" w14:textId="77777777" w:rsidR="003B0B79" w:rsidRDefault="003B0B79" w:rsidP="003B0B79">
      <w:pPr>
        <w:pStyle w:val="Style1"/>
        <w:widowControl/>
        <w:jc w:val="right"/>
        <w:rPr>
          <w:rStyle w:val="FontStyle12"/>
          <w:sz w:val="24"/>
          <w:szCs w:val="24"/>
        </w:rPr>
      </w:pPr>
    </w:p>
    <w:p w14:paraId="09B3040C" w14:textId="77777777" w:rsidR="003B0B79" w:rsidRDefault="003B0B79" w:rsidP="003B0B79">
      <w:pPr>
        <w:pStyle w:val="Style1"/>
        <w:widowControl/>
        <w:jc w:val="right"/>
        <w:rPr>
          <w:rStyle w:val="FontStyle12"/>
          <w:sz w:val="24"/>
          <w:szCs w:val="24"/>
        </w:rPr>
      </w:pPr>
    </w:p>
    <w:p w14:paraId="33AF0046" w14:textId="77777777" w:rsidR="003B0B79" w:rsidRDefault="003B0B79" w:rsidP="003B0B79">
      <w:pPr>
        <w:pStyle w:val="Style1"/>
        <w:widowControl/>
        <w:jc w:val="right"/>
        <w:rPr>
          <w:rStyle w:val="FontStyle12"/>
          <w:sz w:val="24"/>
          <w:szCs w:val="24"/>
        </w:rPr>
      </w:pPr>
    </w:p>
    <w:p w14:paraId="5BAA54F2" w14:textId="77777777" w:rsidR="003B0B79" w:rsidRDefault="003B0B79" w:rsidP="003B0B79">
      <w:pPr>
        <w:pStyle w:val="Style1"/>
        <w:widowControl/>
        <w:jc w:val="right"/>
        <w:rPr>
          <w:rStyle w:val="FontStyle12"/>
          <w:sz w:val="24"/>
          <w:szCs w:val="24"/>
        </w:rPr>
      </w:pPr>
    </w:p>
    <w:p w14:paraId="3089A7C0" w14:textId="77777777" w:rsidR="003B0B79" w:rsidRDefault="003B0B79" w:rsidP="003B0B79">
      <w:pPr>
        <w:pStyle w:val="Style1"/>
        <w:widowControl/>
        <w:jc w:val="right"/>
        <w:rPr>
          <w:rStyle w:val="FontStyle12"/>
          <w:sz w:val="24"/>
          <w:szCs w:val="24"/>
        </w:rPr>
      </w:pPr>
    </w:p>
    <w:p w14:paraId="2BF53071" w14:textId="77777777" w:rsidR="003B0B79" w:rsidRDefault="003B0B79" w:rsidP="003B0B79">
      <w:pPr>
        <w:pStyle w:val="Style1"/>
        <w:widowControl/>
        <w:jc w:val="right"/>
        <w:rPr>
          <w:rStyle w:val="FontStyle12"/>
          <w:sz w:val="24"/>
          <w:szCs w:val="24"/>
        </w:rPr>
      </w:pPr>
    </w:p>
    <w:p w14:paraId="785021A9" w14:textId="77777777" w:rsidR="003B0B79" w:rsidRDefault="003B0B79" w:rsidP="003B0B79">
      <w:pPr>
        <w:pStyle w:val="Style1"/>
        <w:widowControl/>
        <w:jc w:val="right"/>
        <w:rPr>
          <w:rStyle w:val="FontStyle12"/>
          <w:sz w:val="24"/>
          <w:szCs w:val="24"/>
        </w:rPr>
      </w:pPr>
    </w:p>
    <w:p w14:paraId="35283C98" w14:textId="77777777" w:rsidR="003B0B79" w:rsidRDefault="003B0B79" w:rsidP="003B0B79">
      <w:pPr>
        <w:pStyle w:val="Style1"/>
        <w:widowControl/>
        <w:jc w:val="right"/>
        <w:rPr>
          <w:rStyle w:val="FontStyle12"/>
          <w:sz w:val="24"/>
          <w:szCs w:val="24"/>
        </w:rPr>
      </w:pPr>
    </w:p>
    <w:p w14:paraId="63A951C8" w14:textId="77777777" w:rsidR="003B0B79" w:rsidRDefault="003B0B79" w:rsidP="003B0B79">
      <w:pPr>
        <w:pStyle w:val="Style1"/>
        <w:widowControl/>
        <w:jc w:val="right"/>
        <w:rPr>
          <w:rStyle w:val="FontStyle12"/>
          <w:sz w:val="24"/>
          <w:szCs w:val="24"/>
        </w:rPr>
      </w:pPr>
    </w:p>
    <w:p w14:paraId="71B35931" w14:textId="77777777" w:rsidR="003B0B79" w:rsidRDefault="003B0B79" w:rsidP="003B0B79">
      <w:pPr>
        <w:pStyle w:val="Style1"/>
        <w:widowControl/>
        <w:jc w:val="right"/>
        <w:rPr>
          <w:rStyle w:val="FontStyle12"/>
          <w:sz w:val="24"/>
          <w:szCs w:val="24"/>
        </w:rPr>
      </w:pPr>
    </w:p>
    <w:p w14:paraId="0871B074" w14:textId="77777777" w:rsidR="003B0B79" w:rsidRDefault="003B0B79" w:rsidP="003B0B79">
      <w:pPr>
        <w:pStyle w:val="Style1"/>
        <w:widowControl/>
        <w:jc w:val="right"/>
        <w:rPr>
          <w:rStyle w:val="FontStyle12"/>
          <w:sz w:val="24"/>
          <w:szCs w:val="24"/>
        </w:rPr>
      </w:pPr>
    </w:p>
    <w:p w14:paraId="0C8B0B2A" w14:textId="77777777" w:rsidR="003B0B79" w:rsidRDefault="003B0B79" w:rsidP="003B0B79">
      <w:pPr>
        <w:pStyle w:val="Style1"/>
        <w:widowControl/>
        <w:jc w:val="right"/>
        <w:rPr>
          <w:rStyle w:val="FontStyle12"/>
          <w:sz w:val="24"/>
          <w:szCs w:val="24"/>
        </w:rPr>
      </w:pPr>
    </w:p>
    <w:p w14:paraId="4D380680" w14:textId="77777777" w:rsidR="003B0B79" w:rsidRDefault="003B0B79" w:rsidP="003B0B79">
      <w:pPr>
        <w:pStyle w:val="Style1"/>
        <w:widowControl/>
        <w:jc w:val="right"/>
        <w:rPr>
          <w:rStyle w:val="FontStyle12"/>
          <w:sz w:val="24"/>
          <w:szCs w:val="24"/>
        </w:rPr>
      </w:pPr>
    </w:p>
    <w:p w14:paraId="795E37D6" w14:textId="77777777" w:rsidR="003B0B79" w:rsidRDefault="003B0B79" w:rsidP="003B0B79">
      <w:pPr>
        <w:pStyle w:val="Style1"/>
        <w:widowControl/>
        <w:jc w:val="right"/>
        <w:rPr>
          <w:rStyle w:val="FontStyle12"/>
          <w:sz w:val="24"/>
          <w:szCs w:val="24"/>
        </w:rPr>
      </w:pPr>
    </w:p>
    <w:p w14:paraId="2E90F6B1" w14:textId="77777777" w:rsidR="003B0B79" w:rsidRDefault="003B0B79" w:rsidP="003B0B79">
      <w:pPr>
        <w:pStyle w:val="Style1"/>
        <w:widowControl/>
        <w:jc w:val="right"/>
        <w:rPr>
          <w:rStyle w:val="FontStyle12"/>
          <w:sz w:val="24"/>
          <w:szCs w:val="24"/>
        </w:rPr>
      </w:pPr>
    </w:p>
    <w:p w14:paraId="0A54B826" w14:textId="77777777" w:rsidR="003B0B79" w:rsidRDefault="003B0B79" w:rsidP="003B0B79">
      <w:pPr>
        <w:pStyle w:val="Style1"/>
        <w:widowControl/>
        <w:jc w:val="right"/>
        <w:rPr>
          <w:rStyle w:val="FontStyle12"/>
          <w:sz w:val="24"/>
          <w:szCs w:val="24"/>
        </w:rPr>
      </w:pPr>
    </w:p>
    <w:p w14:paraId="6F294718" w14:textId="77777777" w:rsidR="003B0B79" w:rsidRDefault="003B0B79" w:rsidP="003B0B79">
      <w:pPr>
        <w:pStyle w:val="Style1"/>
        <w:widowControl/>
        <w:jc w:val="right"/>
        <w:rPr>
          <w:rStyle w:val="FontStyle12"/>
          <w:sz w:val="24"/>
          <w:szCs w:val="24"/>
        </w:rPr>
      </w:pPr>
    </w:p>
    <w:p w14:paraId="1D9953E4" w14:textId="77777777" w:rsidR="003B0B79" w:rsidRDefault="003B0B79" w:rsidP="003B0B79">
      <w:pPr>
        <w:pStyle w:val="Style1"/>
        <w:widowControl/>
        <w:jc w:val="right"/>
        <w:rPr>
          <w:rStyle w:val="FontStyle12"/>
          <w:sz w:val="24"/>
          <w:szCs w:val="24"/>
        </w:rPr>
      </w:pPr>
    </w:p>
    <w:p w14:paraId="1E340229" w14:textId="77777777" w:rsidR="003B0B79" w:rsidRDefault="003B0B79" w:rsidP="003B0B79">
      <w:pPr>
        <w:pStyle w:val="Style1"/>
        <w:widowControl/>
        <w:jc w:val="right"/>
        <w:rPr>
          <w:rStyle w:val="FontStyle12"/>
          <w:sz w:val="24"/>
          <w:szCs w:val="24"/>
        </w:rPr>
      </w:pPr>
    </w:p>
    <w:p w14:paraId="4C439870" w14:textId="77777777" w:rsidR="003B0B79" w:rsidRDefault="003B0B79" w:rsidP="003B0B79">
      <w:pPr>
        <w:pStyle w:val="Style1"/>
        <w:widowControl/>
        <w:jc w:val="right"/>
        <w:rPr>
          <w:rStyle w:val="FontStyle12"/>
          <w:sz w:val="24"/>
          <w:szCs w:val="24"/>
        </w:rPr>
      </w:pPr>
    </w:p>
    <w:p w14:paraId="583BEDB5" w14:textId="77777777" w:rsidR="003B0B79" w:rsidRDefault="003B0B79" w:rsidP="003B0B79">
      <w:pPr>
        <w:pStyle w:val="Style1"/>
        <w:widowControl/>
        <w:jc w:val="right"/>
        <w:rPr>
          <w:rStyle w:val="FontStyle12"/>
          <w:sz w:val="24"/>
          <w:szCs w:val="24"/>
        </w:rPr>
      </w:pPr>
    </w:p>
    <w:p w14:paraId="0E1B1D9C" w14:textId="77777777" w:rsidR="003B0B79" w:rsidRDefault="003B0B79" w:rsidP="003B0B79">
      <w:pPr>
        <w:pStyle w:val="Style1"/>
        <w:widowControl/>
        <w:jc w:val="right"/>
        <w:rPr>
          <w:rStyle w:val="FontStyle12"/>
          <w:sz w:val="24"/>
          <w:szCs w:val="24"/>
        </w:rPr>
      </w:pPr>
    </w:p>
    <w:p w14:paraId="414BAFE1" w14:textId="77777777" w:rsidR="003B0B79" w:rsidRDefault="003B0B79" w:rsidP="003B0B79">
      <w:pPr>
        <w:pStyle w:val="Style1"/>
        <w:widowControl/>
        <w:jc w:val="right"/>
        <w:rPr>
          <w:rStyle w:val="FontStyle12"/>
          <w:sz w:val="24"/>
          <w:szCs w:val="24"/>
        </w:rPr>
      </w:pPr>
    </w:p>
    <w:p w14:paraId="0FA72C26" w14:textId="77777777" w:rsidR="002369B5" w:rsidRDefault="002369B5" w:rsidP="00236C08">
      <w:pPr>
        <w:pStyle w:val="Style1"/>
        <w:widowControl/>
        <w:jc w:val="right"/>
      </w:pPr>
    </w:p>
    <w:p w14:paraId="1B556661" w14:textId="77777777" w:rsidR="00236C08" w:rsidRDefault="00236C08" w:rsidP="00236C08">
      <w:pPr>
        <w:pStyle w:val="Style1"/>
        <w:widowControl/>
        <w:jc w:val="right"/>
        <w:rPr>
          <w:rStyle w:val="FontStyle12"/>
          <w:sz w:val="24"/>
          <w:szCs w:val="24"/>
        </w:rPr>
      </w:pPr>
      <w:r>
        <w:lastRenderedPageBreak/>
        <w:t xml:space="preserve">Приложение № 5 к Договору </w:t>
      </w:r>
      <w:r w:rsidRPr="00374C50">
        <w:rPr>
          <w:rStyle w:val="FontStyle12"/>
          <w:sz w:val="24"/>
          <w:szCs w:val="24"/>
        </w:rPr>
        <w:t xml:space="preserve">о предоставлении </w:t>
      </w:r>
    </w:p>
    <w:p w14:paraId="36455009" w14:textId="77777777" w:rsidR="00236C08" w:rsidRDefault="00236C08" w:rsidP="00236C08">
      <w:pPr>
        <w:pStyle w:val="Style1"/>
        <w:widowControl/>
        <w:jc w:val="right"/>
        <w:rPr>
          <w:rStyle w:val="FontStyle12"/>
          <w:sz w:val="24"/>
          <w:szCs w:val="24"/>
        </w:rPr>
      </w:pPr>
      <w:r w:rsidRPr="00374C50">
        <w:rPr>
          <w:rStyle w:val="FontStyle12"/>
          <w:sz w:val="24"/>
          <w:szCs w:val="24"/>
        </w:rPr>
        <w:t xml:space="preserve">ограниченного права доступа </w:t>
      </w:r>
    </w:p>
    <w:p w14:paraId="1C1C36F9" w14:textId="77777777" w:rsidR="00236C08" w:rsidRDefault="00236C08" w:rsidP="00236C08">
      <w:pPr>
        <w:pStyle w:val="Style1"/>
        <w:widowControl/>
        <w:jc w:val="right"/>
        <w:rPr>
          <w:rStyle w:val="FontStyle12"/>
          <w:sz w:val="24"/>
          <w:szCs w:val="24"/>
        </w:rPr>
      </w:pPr>
      <w:r w:rsidRPr="00374C50">
        <w:rPr>
          <w:rStyle w:val="FontStyle12"/>
          <w:sz w:val="24"/>
          <w:szCs w:val="24"/>
        </w:rPr>
        <w:t xml:space="preserve">пользования имуществом </w:t>
      </w:r>
    </w:p>
    <w:p w14:paraId="0175AFCC" w14:textId="77777777" w:rsidR="00236C08" w:rsidRDefault="00236C08" w:rsidP="00236C08">
      <w:pPr>
        <w:pStyle w:val="Style1"/>
        <w:widowControl/>
        <w:jc w:val="right"/>
        <w:rPr>
          <w:rStyle w:val="FontStyle12"/>
          <w:sz w:val="24"/>
          <w:szCs w:val="24"/>
        </w:rPr>
      </w:pPr>
      <w:r w:rsidRPr="00374C50">
        <w:rPr>
          <w:rStyle w:val="FontStyle12"/>
          <w:sz w:val="24"/>
          <w:szCs w:val="24"/>
        </w:rPr>
        <w:t xml:space="preserve">(инфраструктурой электроэнергетики) </w:t>
      </w:r>
    </w:p>
    <w:p w14:paraId="1AE5E793" w14:textId="77777777" w:rsidR="00236C08" w:rsidRDefault="00236C08" w:rsidP="00236C08">
      <w:pPr>
        <w:pStyle w:val="Style1"/>
        <w:widowControl/>
        <w:jc w:val="right"/>
        <w:rPr>
          <w:rStyle w:val="FontStyle12"/>
          <w:sz w:val="24"/>
          <w:szCs w:val="24"/>
        </w:rPr>
      </w:pPr>
      <w:r w:rsidRPr="00374C50">
        <w:rPr>
          <w:rStyle w:val="FontStyle12"/>
          <w:sz w:val="24"/>
          <w:szCs w:val="24"/>
        </w:rPr>
        <w:t>№</w:t>
      </w:r>
      <w:r>
        <w:rPr>
          <w:rStyle w:val="FontStyle12"/>
          <w:sz w:val="24"/>
          <w:szCs w:val="24"/>
        </w:rPr>
        <w:t xml:space="preserve">    от        2024г.</w:t>
      </w:r>
    </w:p>
    <w:p w14:paraId="00F1AA4E" w14:textId="77777777" w:rsidR="003E7C84" w:rsidRDefault="003E7C84" w:rsidP="003B0B79">
      <w:pPr>
        <w:pStyle w:val="Style1"/>
        <w:widowControl/>
        <w:jc w:val="right"/>
        <w:rPr>
          <w:rStyle w:val="FontStyle12"/>
          <w:sz w:val="24"/>
          <w:szCs w:val="24"/>
        </w:rPr>
      </w:pPr>
    </w:p>
    <w:p w14:paraId="521F1E48" w14:textId="77777777" w:rsidR="003E7C84" w:rsidRDefault="003E7C84" w:rsidP="003E7C84">
      <w:pPr>
        <w:pStyle w:val="Style1"/>
        <w:widowControl/>
        <w:jc w:val="center"/>
        <w:rPr>
          <w:rStyle w:val="FontStyle12"/>
          <w:sz w:val="24"/>
          <w:szCs w:val="24"/>
        </w:rPr>
      </w:pPr>
      <w:r>
        <w:rPr>
          <w:rStyle w:val="FontStyle12"/>
          <w:sz w:val="24"/>
          <w:szCs w:val="24"/>
        </w:rPr>
        <w:t>АКТ ПРЕКРАЩЕНИЯ ПРАВА ДОСТУПА К ОБЪЕКТАМ ИНФРАСТРУКТУРЫ</w:t>
      </w:r>
    </w:p>
    <w:p w14:paraId="0ED98B3C" w14:textId="77777777" w:rsidR="003B0B79" w:rsidRDefault="003B0B79" w:rsidP="003B0B79">
      <w:pPr>
        <w:pStyle w:val="Style1"/>
        <w:widowControl/>
        <w:jc w:val="right"/>
        <w:rPr>
          <w:rStyle w:val="FontStyle12"/>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236C08" w:rsidRPr="00FB2393" w14:paraId="0C726D2E" w14:textId="77777777" w:rsidTr="009A424B">
        <w:tc>
          <w:tcPr>
            <w:tcW w:w="4927" w:type="dxa"/>
          </w:tcPr>
          <w:p w14:paraId="4ABF46AD" w14:textId="77777777" w:rsidR="00236C08" w:rsidRPr="00FB2393" w:rsidRDefault="00236C08" w:rsidP="009A424B">
            <w:pPr>
              <w:pStyle w:val="Style1"/>
              <w:widowControl/>
              <w:jc w:val="both"/>
              <w:rPr>
                <w:rStyle w:val="FontStyle62"/>
                <w:sz w:val="24"/>
                <w:szCs w:val="24"/>
              </w:rPr>
            </w:pPr>
            <w:r w:rsidRPr="00FB2393">
              <w:rPr>
                <w:rStyle w:val="FontStyle62"/>
                <w:sz w:val="24"/>
                <w:szCs w:val="24"/>
              </w:rPr>
              <w:t>ФОРМУ УТВЕРЖДАЮ:</w:t>
            </w:r>
          </w:p>
          <w:p w14:paraId="2707386F" w14:textId="77777777" w:rsidR="00236C08" w:rsidRPr="00FB2393" w:rsidRDefault="00236C08" w:rsidP="009A424B">
            <w:pPr>
              <w:pStyle w:val="Style1"/>
              <w:widowControl/>
              <w:jc w:val="both"/>
              <w:rPr>
                <w:rStyle w:val="FontStyle12"/>
                <w:sz w:val="24"/>
                <w:szCs w:val="24"/>
              </w:rPr>
            </w:pPr>
          </w:p>
        </w:tc>
        <w:tc>
          <w:tcPr>
            <w:tcW w:w="4928" w:type="dxa"/>
          </w:tcPr>
          <w:p w14:paraId="5B0CCF24" w14:textId="77777777" w:rsidR="00236C08" w:rsidRPr="00FB2393" w:rsidRDefault="00236C08" w:rsidP="009A424B">
            <w:pPr>
              <w:pStyle w:val="Style1"/>
              <w:widowControl/>
              <w:jc w:val="both"/>
              <w:rPr>
                <w:rStyle w:val="FontStyle62"/>
                <w:sz w:val="24"/>
                <w:szCs w:val="24"/>
              </w:rPr>
            </w:pPr>
            <w:r w:rsidRPr="00FB2393">
              <w:rPr>
                <w:rStyle w:val="FontStyle62"/>
                <w:sz w:val="24"/>
                <w:szCs w:val="24"/>
              </w:rPr>
              <w:t>ФОРМУ УТВЕРЖДАЮ:</w:t>
            </w:r>
          </w:p>
          <w:p w14:paraId="15738999" w14:textId="77777777" w:rsidR="00236C08" w:rsidRPr="00FB2393" w:rsidRDefault="00236C08" w:rsidP="009A424B">
            <w:pPr>
              <w:pStyle w:val="Style1"/>
              <w:widowControl/>
              <w:jc w:val="right"/>
              <w:rPr>
                <w:rStyle w:val="FontStyle12"/>
                <w:sz w:val="24"/>
                <w:szCs w:val="24"/>
              </w:rPr>
            </w:pPr>
          </w:p>
        </w:tc>
      </w:tr>
      <w:tr w:rsidR="00236C08" w:rsidRPr="00FB2393" w14:paraId="02A2C789" w14:textId="77777777" w:rsidTr="009A424B">
        <w:tc>
          <w:tcPr>
            <w:tcW w:w="4927" w:type="dxa"/>
          </w:tcPr>
          <w:p w14:paraId="1CD332D6" w14:textId="77777777" w:rsidR="00236C08" w:rsidRPr="00FB2393" w:rsidRDefault="00236C08" w:rsidP="009A424B">
            <w:pPr>
              <w:pStyle w:val="Style1"/>
              <w:widowControl/>
              <w:jc w:val="both"/>
              <w:rPr>
                <w:rStyle w:val="FontStyle62"/>
                <w:sz w:val="24"/>
                <w:szCs w:val="24"/>
              </w:rPr>
            </w:pPr>
            <w:r w:rsidRPr="00FB2393">
              <w:rPr>
                <w:rStyle w:val="FontStyle62"/>
                <w:sz w:val="24"/>
                <w:szCs w:val="24"/>
              </w:rPr>
              <w:t>Владелец</w:t>
            </w:r>
          </w:p>
          <w:p w14:paraId="6D520D43" w14:textId="77777777" w:rsidR="00236C08" w:rsidRPr="00FB2393" w:rsidRDefault="00236C08" w:rsidP="009A424B">
            <w:pPr>
              <w:pStyle w:val="Style1"/>
              <w:widowControl/>
              <w:jc w:val="both"/>
              <w:rPr>
                <w:rStyle w:val="FontStyle62"/>
                <w:sz w:val="24"/>
                <w:szCs w:val="24"/>
              </w:rPr>
            </w:pPr>
          </w:p>
          <w:p w14:paraId="7FD3B527" w14:textId="77777777" w:rsidR="00C14E9E" w:rsidRDefault="00C14E9E" w:rsidP="00C14E9E">
            <w:pPr>
              <w:pStyle w:val="Style1"/>
              <w:widowControl/>
              <w:jc w:val="both"/>
              <w:rPr>
                <w:rStyle w:val="FontStyle62"/>
                <w:sz w:val="24"/>
                <w:szCs w:val="24"/>
              </w:rPr>
            </w:pPr>
            <w:r w:rsidRPr="00C14E9E">
              <w:rPr>
                <w:sz w:val="24"/>
                <w:szCs w:val="24"/>
              </w:rPr>
              <w:t>________________ Е.Ю. Сенокосов</w:t>
            </w:r>
            <w:r w:rsidRPr="00FB2393">
              <w:rPr>
                <w:rStyle w:val="FontStyle62"/>
                <w:sz w:val="24"/>
                <w:szCs w:val="24"/>
              </w:rPr>
              <w:t xml:space="preserve"> </w:t>
            </w:r>
          </w:p>
          <w:p w14:paraId="77D99612" w14:textId="77777777" w:rsidR="00236C08" w:rsidRPr="00FB2393" w:rsidRDefault="00236C08" w:rsidP="00C14E9E">
            <w:pPr>
              <w:pStyle w:val="Style1"/>
              <w:widowControl/>
              <w:jc w:val="both"/>
              <w:rPr>
                <w:rStyle w:val="FontStyle12"/>
                <w:spacing w:val="10"/>
                <w:sz w:val="24"/>
                <w:szCs w:val="24"/>
              </w:rPr>
            </w:pPr>
            <w:proofErr w:type="gramStart"/>
            <w:r w:rsidRPr="00FB2393">
              <w:rPr>
                <w:rStyle w:val="FontStyle62"/>
                <w:sz w:val="24"/>
                <w:szCs w:val="24"/>
              </w:rPr>
              <w:t>«</w:t>
            </w:r>
            <w:r>
              <w:rPr>
                <w:rStyle w:val="FontStyle62"/>
                <w:sz w:val="24"/>
                <w:szCs w:val="24"/>
                <w:u w:val="single"/>
              </w:rPr>
              <w:t xml:space="preserve">  </w:t>
            </w:r>
            <w:proofErr w:type="gramEnd"/>
            <w:r>
              <w:rPr>
                <w:rStyle w:val="FontStyle62"/>
                <w:sz w:val="24"/>
                <w:szCs w:val="24"/>
                <w:u w:val="single"/>
              </w:rPr>
              <w:t xml:space="preserve">  </w:t>
            </w:r>
            <w:proofErr w:type="gramStart"/>
            <w:r>
              <w:rPr>
                <w:rStyle w:val="FontStyle62"/>
                <w:sz w:val="24"/>
                <w:szCs w:val="24"/>
                <w:u w:val="single"/>
              </w:rPr>
              <w:t xml:space="preserve">  </w:t>
            </w:r>
            <w:r w:rsidRPr="00FB2393">
              <w:rPr>
                <w:rStyle w:val="FontStyle62"/>
                <w:sz w:val="24"/>
                <w:szCs w:val="24"/>
              </w:rPr>
              <w:t>»</w:t>
            </w:r>
            <w:proofErr w:type="gramEnd"/>
            <w:r>
              <w:rPr>
                <w:rStyle w:val="FontStyle62"/>
                <w:sz w:val="24"/>
                <w:szCs w:val="24"/>
                <w:u w:val="single"/>
              </w:rPr>
              <w:t xml:space="preserve">                        </w:t>
            </w:r>
            <w:proofErr w:type="gramStart"/>
            <w:r w:rsidRPr="00FB2393">
              <w:rPr>
                <w:rStyle w:val="FontStyle62"/>
                <w:sz w:val="24"/>
                <w:szCs w:val="24"/>
              </w:rPr>
              <w:t>202  г.</w:t>
            </w:r>
            <w:proofErr w:type="gramEnd"/>
          </w:p>
        </w:tc>
        <w:tc>
          <w:tcPr>
            <w:tcW w:w="4928" w:type="dxa"/>
          </w:tcPr>
          <w:p w14:paraId="715F28F2" w14:textId="77777777" w:rsidR="00236C08" w:rsidRPr="00FB2393" w:rsidRDefault="00236C08" w:rsidP="009A424B">
            <w:pPr>
              <w:pStyle w:val="Style1"/>
              <w:widowControl/>
              <w:jc w:val="both"/>
              <w:rPr>
                <w:rStyle w:val="FontStyle62"/>
                <w:sz w:val="24"/>
                <w:szCs w:val="24"/>
              </w:rPr>
            </w:pPr>
            <w:r w:rsidRPr="00FB2393">
              <w:rPr>
                <w:rStyle w:val="FontStyle62"/>
                <w:sz w:val="24"/>
                <w:szCs w:val="24"/>
              </w:rPr>
              <w:t>Пользователь</w:t>
            </w:r>
          </w:p>
          <w:p w14:paraId="6AB2C838" w14:textId="77777777" w:rsidR="00236C08" w:rsidRDefault="00236C08" w:rsidP="009A424B">
            <w:pPr>
              <w:pStyle w:val="Style1"/>
              <w:widowControl/>
              <w:jc w:val="both"/>
              <w:rPr>
                <w:rStyle w:val="FontStyle62"/>
                <w:sz w:val="24"/>
                <w:szCs w:val="24"/>
              </w:rPr>
            </w:pPr>
          </w:p>
          <w:p w14:paraId="67B7F35E" w14:textId="77777777" w:rsidR="00236C08" w:rsidRPr="00FB2393" w:rsidRDefault="00236C08" w:rsidP="009A424B">
            <w:pPr>
              <w:pStyle w:val="Style1"/>
              <w:widowControl/>
              <w:jc w:val="both"/>
              <w:rPr>
                <w:rStyle w:val="FontStyle62"/>
                <w:sz w:val="24"/>
                <w:szCs w:val="24"/>
              </w:rPr>
            </w:pPr>
            <w:r>
              <w:rPr>
                <w:rStyle w:val="FontStyle62"/>
                <w:sz w:val="24"/>
                <w:szCs w:val="24"/>
                <w:u w:val="single"/>
              </w:rPr>
              <w:t xml:space="preserve">                   /                  </w:t>
            </w:r>
            <w:r w:rsidRPr="00FB2393">
              <w:rPr>
                <w:rStyle w:val="FontStyle62"/>
                <w:sz w:val="24"/>
                <w:szCs w:val="24"/>
              </w:rPr>
              <w:t>/</w:t>
            </w:r>
          </w:p>
          <w:p w14:paraId="170053FD" w14:textId="77777777" w:rsidR="00236C08" w:rsidRPr="00FB2393" w:rsidRDefault="00236C08" w:rsidP="009A424B">
            <w:pPr>
              <w:pStyle w:val="Style1"/>
              <w:widowControl/>
              <w:jc w:val="both"/>
              <w:rPr>
                <w:rStyle w:val="FontStyle12"/>
                <w:spacing w:val="10"/>
                <w:sz w:val="24"/>
                <w:szCs w:val="24"/>
              </w:rPr>
            </w:pPr>
            <w:proofErr w:type="gramStart"/>
            <w:r w:rsidRPr="00FB2393">
              <w:rPr>
                <w:rStyle w:val="FontStyle62"/>
                <w:sz w:val="24"/>
                <w:szCs w:val="24"/>
              </w:rPr>
              <w:t>«</w:t>
            </w:r>
            <w:r>
              <w:rPr>
                <w:rStyle w:val="FontStyle62"/>
                <w:sz w:val="24"/>
                <w:szCs w:val="24"/>
                <w:u w:val="single"/>
              </w:rPr>
              <w:t xml:space="preserve">  </w:t>
            </w:r>
            <w:proofErr w:type="gramEnd"/>
            <w:r>
              <w:rPr>
                <w:rStyle w:val="FontStyle62"/>
                <w:sz w:val="24"/>
                <w:szCs w:val="24"/>
                <w:u w:val="single"/>
              </w:rPr>
              <w:t xml:space="preserve"> </w:t>
            </w:r>
            <w:proofErr w:type="gramStart"/>
            <w:r>
              <w:rPr>
                <w:rStyle w:val="FontStyle62"/>
                <w:sz w:val="24"/>
                <w:szCs w:val="24"/>
                <w:u w:val="single"/>
              </w:rPr>
              <w:t xml:space="preserve">  </w:t>
            </w:r>
            <w:r w:rsidRPr="00FB2393">
              <w:rPr>
                <w:rStyle w:val="FontStyle62"/>
                <w:sz w:val="24"/>
                <w:szCs w:val="24"/>
              </w:rPr>
              <w:t>»</w:t>
            </w:r>
            <w:proofErr w:type="gramEnd"/>
            <w:r>
              <w:rPr>
                <w:rStyle w:val="FontStyle62"/>
                <w:sz w:val="24"/>
                <w:szCs w:val="24"/>
                <w:u w:val="single"/>
              </w:rPr>
              <w:t xml:space="preserve">                          </w:t>
            </w:r>
            <w:proofErr w:type="gramStart"/>
            <w:r w:rsidRPr="00FB2393">
              <w:rPr>
                <w:rStyle w:val="FontStyle62"/>
                <w:sz w:val="24"/>
                <w:szCs w:val="24"/>
              </w:rPr>
              <w:t>202  г.</w:t>
            </w:r>
            <w:proofErr w:type="gramEnd"/>
          </w:p>
        </w:tc>
      </w:tr>
    </w:tbl>
    <w:p w14:paraId="39CD9635" w14:textId="77777777" w:rsidR="003B0B79" w:rsidRDefault="003B0B79" w:rsidP="003B0B79">
      <w:pPr>
        <w:pStyle w:val="Style1"/>
        <w:widowControl/>
        <w:jc w:val="right"/>
        <w:rPr>
          <w:rStyle w:val="FontStyle12"/>
          <w:sz w:val="24"/>
          <w:szCs w:val="24"/>
        </w:rPr>
      </w:pPr>
    </w:p>
    <w:p w14:paraId="1F083504" w14:textId="77777777" w:rsidR="003B0B79" w:rsidRDefault="003B0B79" w:rsidP="003B0B79">
      <w:pPr>
        <w:pStyle w:val="Style1"/>
        <w:widowControl/>
        <w:jc w:val="right"/>
        <w:rPr>
          <w:rStyle w:val="FontStyle12"/>
          <w:sz w:val="24"/>
          <w:szCs w:val="24"/>
        </w:rPr>
      </w:pPr>
    </w:p>
    <w:p w14:paraId="18E6A90E" w14:textId="77777777" w:rsidR="00236C08" w:rsidRDefault="00236C08" w:rsidP="00236C08">
      <w:pPr>
        <w:pStyle w:val="Style15"/>
        <w:widowControl/>
        <w:tabs>
          <w:tab w:val="left" w:pos="6365"/>
          <w:tab w:val="left" w:pos="8544"/>
        </w:tabs>
        <w:jc w:val="both"/>
        <w:rPr>
          <w:rStyle w:val="FontStyle62"/>
          <w:sz w:val="24"/>
          <w:szCs w:val="24"/>
        </w:rPr>
      </w:pPr>
      <w:r w:rsidRPr="00FB2393">
        <w:rPr>
          <w:rStyle w:val="FontStyle62"/>
          <w:sz w:val="24"/>
          <w:szCs w:val="24"/>
        </w:rPr>
        <w:t>г. Нарьян-Мар, Ненецкий АО</w:t>
      </w:r>
      <w:r w:rsidRPr="00FB2393">
        <w:rPr>
          <w:rStyle w:val="FontStyle62"/>
          <w:sz w:val="24"/>
          <w:szCs w:val="24"/>
        </w:rPr>
        <w:tab/>
        <w:t xml:space="preserve"> </w:t>
      </w:r>
      <w:proofErr w:type="gramStart"/>
      <w:r w:rsidRPr="00FB2393">
        <w:rPr>
          <w:rStyle w:val="FontStyle62"/>
          <w:sz w:val="24"/>
          <w:szCs w:val="24"/>
        </w:rPr>
        <w:t xml:space="preserve">   «</w:t>
      </w:r>
      <w:proofErr w:type="gramEnd"/>
      <w:r w:rsidRPr="00FB2393">
        <w:rPr>
          <w:rStyle w:val="FontStyle62"/>
          <w:sz w:val="24"/>
          <w:szCs w:val="24"/>
        </w:rPr>
        <w:t xml:space="preserve">  </w:t>
      </w:r>
      <w:proofErr w:type="gramStart"/>
      <w:r w:rsidRPr="00FB2393">
        <w:rPr>
          <w:rStyle w:val="FontStyle62"/>
          <w:sz w:val="24"/>
          <w:szCs w:val="24"/>
        </w:rPr>
        <w:t xml:space="preserve">  »</w:t>
      </w:r>
      <w:proofErr w:type="gramEnd"/>
      <w:r w:rsidRPr="00FB2393">
        <w:rPr>
          <w:rStyle w:val="FontStyle62"/>
          <w:sz w:val="24"/>
          <w:szCs w:val="24"/>
        </w:rPr>
        <w:t xml:space="preserve">             202 г.</w:t>
      </w:r>
    </w:p>
    <w:p w14:paraId="63F04651" w14:textId="77777777" w:rsidR="00236C08" w:rsidRDefault="00236C08" w:rsidP="00236C08">
      <w:pPr>
        <w:pStyle w:val="Style15"/>
        <w:widowControl/>
        <w:tabs>
          <w:tab w:val="left" w:pos="6365"/>
          <w:tab w:val="left" w:pos="8544"/>
        </w:tabs>
        <w:jc w:val="both"/>
        <w:rPr>
          <w:rStyle w:val="FontStyle62"/>
          <w:sz w:val="24"/>
          <w:szCs w:val="24"/>
        </w:rPr>
      </w:pPr>
    </w:p>
    <w:p w14:paraId="13C66F2A" w14:textId="77777777" w:rsidR="00236C08" w:rsidRPr="00FB2393" w:rsidRDefault="00236C08" w:rsidP="00236C08">
      <w:pPr>
        <w:pStyle w:val="Style15"/>
        <w:widowControl/>
        <w:tabs>
          <w:tab w:val="left" w:pos="6365"/>
          <w:tab w:val="left" w:pos="8544"/>
        </w:tabs>
        <w:ind w:firstLine="284"/>
        <w:jc w:val="both"/>
        <w:rPr>
          <w:rStyle w:val="FontStyle62"/>
          <w:sz w:val="24"/>
          <w:szCs w:val="24"/>
        </w:rPr>
      </w:pPr>
      <w:r w:rsidRPr="00374C50">
        <w:rPr>
          <w:rFonts w:eastAsia="Times New Roman"/>
        </w:rPr>
        <w:t xml:space="preserve">Государственное унитарное предприятие Ненецкого автономного округа «Нарьян-Марская электростанция», </w:t>
      </w:r>
      <w:r w:rsidRPr="00374C50">
        <w:rPr>
          <w:rStyle w:val="FontStyle12"/>
          <w:sz w:val="24"/>
          <w:szCs w:val="24"/>
        </w:rPr>
        <w:t>именуемое в дальнейшем «Владелец инфраструктуры» (далее по тексту - Владелец), в лице директора Сенокосова Евгения Юрьевича, действующего на основании Устава</w:t>
      </w:r>
      <w:r>
        <w:rPr>
          <w:rStyle w:val="FontStyle12"/>
          <w:sz w:val="24"/>
          <w:szCs w:val="24"/>
        </w:rPr>
        <w:t xml:space="preserve"> с одной стороны, и </w:t>
      </w:r>
      <w:r w:rsidR="00AA76A7">
        <w:rPr>
          <w:rStyle w:val="FontStyle12"/>
          <w:sz w:val="24"/>
          <w:szCs w:val="24"/>
          <w:u w:val="single"/>
        </w:rPr>
        <w:t xml:space="preserve">                                       </w:t>
      </w:r>
      <w:r w:rsidR="00AA76A7">
        <w:rPr>
          <w:rStyle w:val="FontStyle12"/>
          <w:sz w:val="24"/>
          <w:szCs w:val="24"/>
        </w:rPr>
        <w:t xml:space="preserve">, именуемое в дальнейшем </w:t>
      </w:r>
      <w:r w:rsidRPr="00374C50">
        <w:rPr>
          <w:rStyle w:val="FontStyle12"/>
          <w:sz w:val="24"/>
          <w:szCs w:val="24"/>
        </w:rPr>
        <w:t xml:space="preserve">«Пользователь  инфраструктуры» (далее - </w:t>
      </w:r>
      <w:r>
        <w:rPr>
          <w:rStyle w:val="FontStyle12"/>
          <w:sz w:val="24"/>
          <w:szCs w:val="24"/>
        </w:rPr>
        <w:t xml:space="preserve">Пользователь), в лице </w:t>
      </w:r>
      <w:r w:rsidRPr="00374C50">
        <w:rPr>
          <w:rStyle w:val="FontStyle12"/>
          <w:sz w:val="24"/>
          <w:szCs w:val="24"/>
        </w:rPr>
        <w:t>________________, действующего на основании ____________ с другой стороны, в дальнейшем именуемые Стороны</w:t>
      </w:r>
      <w:r>
        <w:rPr>
          <w:rStyle w:val="FontStyle12"/>
          <w:sz w:val="24"/>
          <w:szCs w:val="24"/>
        </w:rPr>
        <w:t xml:space="preserve"> </w:t>
      </w:r>
      <w:r w:rsidRPr="00FB2393">
        <w:rPr>
          <w:rStyle w:val="FontStyle62"/>
          <w:sz w:val="24"/>
          <w:szCs w:val="24"/>
        </w:rPr>
        <w:t>составили настоящий акт о нижеследующем:</w:t>
      </w:r>
    </w:p>
    <w:p w14:paraId="3EA35AA7" w14:textId="77777777" w:rsidR="003B0B79" w:rsidRDefault="003B0B79" w:rsidP="003B0B79">
      <w:pPr>
        <w:pStyle w:val="Style1"/>
        <w:widowControl/>
        <w:jc w:val="right"/>
        <w:rPr>
          <w:rStyle w:val="FontStyle12"/>
          <w:sz w:val="24"/>
          <w:szCs w:val="24"/>
        </w:rPr>
      </w:pPr>
    </w:p>
    <w:p w14:paraId="1BD97B95" w14:textId="77777777" w:rsidR="00236C08" w:rsidRPr="008D68BE" w:rsidRDefault="00236C08" w:rsidP="00236C08">
      <w:pPr>
        <w:pStyle w:val="Style3"/>
        <w:widowControl/>
        <w:spacing w:before="5"/>
        <w:ind w:firstLine="284"/>
        <w:rPr>
          <w:rStyle w:val="FontStyle62"/>
          <w:sz w:val="24"/>
          <w:szCs w:val="24"/>
        </w:rPr>
      </w:pPr>
      <w:r>
        <w:rPr>
          <w:rStyle w:val="FontStyle62"/>
          <w:sz w:val="24"/>
          <w:szCs w:val="24"/>
        </w:rPr>
        <w:t xml:space="preserve">1. </w:t>
      </w:r>
      <w:r w:rsidRPr="008D68BE">
        <w:rPr>
          <w:rStyle w:val="FontStyle62"/>
          <w:sz w:val="24"/>
          <w:szCs w:val="24"/>
        </w:rPr>
        <w:t xml:space="preserve">Владелец </w:t>
      </w:r>
      <w:r>
        <w:rPr>
          <w:rStyle w:val="FontStyle62"/>
          <w:sz w:val="24"/>
          <w:szCs w:val="24"/>
        </w:rPr>
        <w:t>принимает</w:t>
      </w:r>
      <w:r w:rsidRPr="008D68BE">
        <w:rPr>
          <w:rStyle w:val="FontStyle62"/>
          <w:sz w:val="24"/>
          <w:szCs w:val="24"/>
        </w:rPr>
        <w:t xml:space="preserve">, а Пользователь </w:t>
      </w:r>
      <w:r>
        <w:rPr>
          <w:rStyle w:val="FontStyle62"/>
          <w:sz w:val="24"/>
          <w:szCs w:val="24"/>
        </w:rPr>
        <w:t>передает</w:t>
      </w:r>
      <w:r w:rsidRPr="008D68BE">
        <w:rPr>
          <w:rStyle w:val="FontStyle62"/>
          <w:sz w:val="24"/>
          <w:szCs w:val="24"/>
        </w:rPr>
        <w:t xml:space="preserve"> объекты инфраструктуры, которые используются для размещения сетей связи:</w:t>
      </w:r>
    </w:p>
    <w:p w14:paraId="0166BE7A" w14:textId="77777777" w:rsidR="00236C08" w:rsidRDefault="00236C08" w:rsidP="00236C08">
      <w:pPr>
        <w:pStyle w:val="Style1"/>
        <w:widowControl/>
        <w:jc w:val="both"/>
        <w:rPr>
          <w:rStyle w:val="FontStyle12"/>
          <w:sz w:val="24"/>
          <w:szCs w:val="24"/>
        </w:rPr>
      </w:pPr>
    </w:p>
    <w:tbl>
      <w:tblPr>
        <w:tblW w:w="9642"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12"/>
        <w:gridCol w:w="1559"/>
        <w:gridCol w:w="2268"/>
        <w:gridCol w:w="709"/>
        <w:gridCol w:w="1275"/>
        <w:gridCol w:w="3119"/>
      </w:tblGrid>
      <w:tr w:rsidR="00236C08" w:rsidRPr="00FB2393" w14:paraId="09C5A182" w14:textId="77777777" w:rsidTr="009A424B">
        <w:tc>
          <w:tcPr>
            <w:tcW w:w="712" w:type="dxa"/>
          </w:tcPr>
          <w:p w14:paraId="5DA5FC66" w14:textId="77777777" w:rsidR="00236C08" w:rsidRPr="00FB2393" w:rsidRDefault="00236C08" w:rsidP="009A424B">
            <w:pPr>
              <w:pStyle w:val="Style16"/>
              <w:widowControl/>
              <w:spacing w:line="240" w:lineRule="auto"/>
              <w:ind w:right="-41"/>
              <w:jc w:val="center"/>
              <w:rPr>
                <w:rStyle w:val="FontStyle62"/>
                <w:sz w:val="22"/>
                <w:szCs w:val="22"/>
              </w:rPr>
            </w:pPr>
            <w:r w:rsidRPr="00FB2393">
              <w:rPr>
                <w:rStyle w:val="FontStyle62"/>
                <w:sz w:val="22"/>
                <w:szCs w:val="22"/>
              </w:rPr>
              <w:t>№ п/п</w:t>
            </w:r>
          </w:p>
        </w:tc>
        <w:tc>
          <w:tcPr>
            <w:tcW w:w="1559" w:type="dxa"/>
          </w:tcPr>
          <w:p w14:paraId="43D0CA18" w14:textId="77777777" w:rsidR="00236C08" w:rsidRPr="00FB2393" w:rsidRDefault="00236C08" w:rsidP="009A424B">
            <w:pPr>
              <w:pStyle w:val="Style16"/>
              <w:widowControl/>
              <w:spacing w:line="240" w:lineRule="auto"/>
              <w:ind w:right="-40" w:hanging="39"/>
              <w:jc w:val="center"/>
              <w:rPr>
                <w:rStyle w:val="FontStyle62"/>
                <w:sz w:val="22"/>
                <w:szCs w:val="22"/>
              </w:rPr>
            </w:pPr>
            <w:r w:rsidRPr="00FB2393">
              <w:rPr>
                <w:rStyle w:val="FontStyle62"/>
                <w:sz w:val="22"/>
                <w:szCs w:val="22"/>
              </w:rPr>
              <w:t>Населенный пункт</w:t>
            </w:r>
          </w:p>
        </w:tc>
        <w:tc>
          <w:tcPr>
            <w:tcW w:w="2268" w:type="dxa"/>
          </w:tcPr>
          <w:p w14:paraId="3BE5D562" w14:textId="77777777" w:rsidR="00236C08" w:rsidRPr="00FB2393" w:rsidRDefault="00236C08" w:rsidP="009A424B">
            <w:pPr>
              <w:pStyle w:val="Style16"/>
              <w:widowControl/>
              <w:spacing w:line="240" w:lineRule="auto"/>
              <w:ind w:right="-47"/>
              <w:jc w:val="center"/>
              <w:rPr>
                <w:rStyle w:val="FontStyle62"/>
                <w:sz w:val="22"/>
                <w:szCs w:val="22"/>
              </w:rPr>
            </w:pPr>
            <w:r w:rsidRPr="00FB2393">
              <w:rPr>
                <w:rStyle w:val="FontStyle62"/>
                <w:sz w:val="22"/>
                <w:szCs w:val="22"/>
              </w:rPr>
              <w:t>Местонахождение (улица, переулок)</w:t>
            </w:r>
          </w:p>
        </w:tc>
        <w:tc>
          <w:tcPr>
            <w:tcW w:w="709" w:type="dxa"/>
          </w:tcPr>
          <w:p w14:paraId="7B37E232" w14:textId="77777777" w:rsidR="00236C08" w:rsidRPr="00FB2393" w:rsidRDefault="00236C08" w:rsidP="009A424B">
            <w:pPr>
              <w:pStyle w:val="Style16"/>
              <w:widowControl/>
              <w:spacing w:line="240" w:lineRule="auto"/>
              <w:ind w:right="-43"/>
              <w:jc w:val="center"/>
              <w:rPr>
                <w:rStyle w:val="FontStyle62"/>
                <w:sz w:val="22"/>
                <w:szCs w:val="22"/>
              </w:rPr>
            </w:pPr>
            <w:r w:rsidRPr="00FB2393">
              <w:rPr>
                <w:rStyle w:val="FontStyle62"/>
                <w:sz w:val="22"/>
                <w:szCs w:val="22"/>
              </w:rPr>
              <w:t>ВЛ</w:t>
            </w:r>
          </w:p>
        </w:tc>
        <w:tc>
          <w:tcPr>
            <w:tcW w:w="1275" w:type="dxa"/>
          </w:tcPr>
          <w:p w14:paraId="29ED90F3" w14:textId="77777777" w:rsidR="00236C08" w:rsidRPr="00FB2393" w:rsidRDefault="00236C08" w:rsidP="009A424B">
            <w:pPr>
              <w:pStyle w:val="Style16"/>
              <w:widowControl/>
              <w:spacing w:line="240" w:lineRule="auto"/>
              <w:jc w:val="center"/>
              <w:rPr>
                <w:rStyle w:val="FontStyle62"/>
                <w:sz w:val="22"/>
                <w:szCs w:val="22"/>
              </w:rPr>
            </w:pPr>
            <w:r w:rsidRPr="00FB2393">
              <w:rPr>
                <w:rStyle w:val="FontStyle62"/>
                <w:sz w:val="22"/>
                <w:szCs w:val="22"/>
              </w:rPr>
              <w:t>№опоры</w:t>
            </w:r>
          </w:p>
        </w:tc>
        <w:tc>
          <w:tcPr>
            <w:tcW w:w="3119" w:type="dxa"/>
          </w:tcPr>
          <w:p w14:paraId="19DE8CA0" w14:textId="77777777" w:rsidR="00236C08" w:rsidRPr="00FB2393" w:rsidRDefault="00236C08" w:rsidP="009A424B">
            <w:pPr>
              <w:pStyle w:val="Style16"/>
              <w:widowControl/>
              <w:spacing w:line="240" w:lineRule="auto"/>
              <w:ind w:right="-40"/>
              <w:jc w:val="center"/>
              <w:rPr>
                <w:rStyle w:val="FontStyle62"/>
                <w:sz w:val="22"/>
                <w:szCs w:val="22"/>
              </w:rPr>
            </w:pPr>
            <w:r w:rsidRPr="00FB2393">
              <w:rPr>
                <w:rStyle w:val="FontStyle62"/>
                <w:sz w:val="22"/>
                <w:szCs w:val="22"/>
              </w:rPr>
              <w:t>Точки подвеса (шт)</w:t>
            </w:r>
          </w:p>
        </w:tc>
      </w:tr>
      <w:tr w:rsidR="00236C08" w:rsidRPr="00FB2393" w14:paraId="1F6FC7B7" w14:textId="77777777" w:rsidTr="009A424B">
        <w:tc>
          <w:tcPr>
            <w:tcW w:w="712" w:type="dxa"/>
          </w:tcPr>
          <w:p w14:paraId="7DD1A15C" w14:textId="77777777" w:rsidR="00236C08" w:rsidRPr="00FB2393" w:rsidRDefault="00236C08" w:rsidP="009A424B">
            <w:pPr>
              <w:pStyle w:val="Style20"/>
              <w:widowControl/>
              <w:ind w:right="-41"/>
              <w:jc w:val="center"/>
            </w:pPr>
          </w:p>
        </w:tc>
        <w:tc>
          <w:tcPr>
            <w:tcW w:w="1559" w:type="dxa"/>
          </w:tcPr>
          <w:p w14:paraId="6E283BE8" w14:textId="77777777" w:rsidR="00236C08" w:rsidRPr="00FB2393" w:rsidRDefault="00236C08" w:rsidP="009A424B">
            <w:pPr>
              <w:pStyle w:val="Style20"/>
              <w:widowControl/>
              <w:ind w:right="-40" w:hanging="39"/>
              <w:jc w:val="center"/>
            </w:pPr>
          </w:p>
        </w:tc>
        <w:tc>
          <w:tcPr>
            <w:tcW w:w="2268" w:type="dxa"/>
          </w:tcPr>
          <w:p w14:paraId="188F2C4B" w14:textId="77777777" w:rsidR="00236C08" w:rsidRPr="00FB2393" w:rsidRDefault="00236C08" w:rsidP="009A424B">
            <w:pPr>
              <w:pStyle w:val="Style20"/>
              <w:widowControl/>
              <w:ind w:right="-47"/>
              <w:jc w:val="both"/>
            </w:pPr>
          </w:p>
        </w:tc>
        <w:tc>
          <w:tcPr>
            <w:tcW w:w="709" w:type="dxa"/>
          </w:tcPr>
          <w:p w14:paraId="47A2FA35" w14:textId="77777777" w:rsidR="00236C08" w:rsidRPr="00FB2393" w:rsidRDefault="00236C08" w:rsidP="009A424B">
            <w:pPr>
              <w:pStyle w:val="Style20"/>
              <w:widowControl/>
              <w:ind w:right="-43" w:firstLine="284"/>
              <w:jc w:val="both"/>
            </w:pPr>
          </w:p>
        </w:tc>
        <w:tc>
          <w:tcPr>
            <w:tcW w:w="1275" w:type="dxa"/>
          </w:tcPr>
          <w:p w14:paraId="5265AF99" w14:textId="77777777" w:rsidR="00236C08" w:rsidRPr="00FB2393" w:rsidRDefault="00236C08" w:rsidP="009A424B">
            <w:pPr>
              <w:pStyle w:val="Style20"/>
              <w:widowControl/>
              <w:jc w:val="both"/>
            </w:pPr>
          </w:p>
        </w:tc>
        <w:tc>
          <w:tcPr>
            <w:tcW w:w="3119" w:type="dxa"/>
          </w:tcPr>
          <w:p w14:paraId="220E7373" w14:textId="77777777" w:rsidR="00236C08" w:rsidRPr="00FB2393" w:rsidRDefault="00236C08" w:rsidP="009A424B">
            <w:pPr>
              <w:pStyle w:val="Style20"/>
              <w:widowControl/>
              <w:ind w:right="-40"/>
              <w:jc w:val="both"/>
            </w:pPr>
          </w:p>
        </w:tc>
      </w:tr>
      <w:tr w:rsidR="00236C08" w:rsidRPr="00FB2393" w14:paraId="421C92D2" w14:textId="77777777" w:rsidTr="009A424B">
        <w:tc>
          <w:tcPr>
            <w:tcW w:w="712" w:type="dxa"/>
          </w:tcPr>
          <w:p w14:paraId="1E4D6F28" w14:textId="77777777" w:rsidR="00236C08" w:rsidRPr="00FB2393" w:rsidRDefault="00236C08" w:rsidP="009A424B">
            <w:pPr>
              <w:pStyle w:val="Style20"/>
              <w:widowControl/>
              <w:ind w:right="-41"/>
              <w:jc w:val="center"/>
            </w:pPr>
          </w:p>
        </w:tc>
        <w:tc>
          <w:tcPr>
            <w:tcW w:w="1559" w:type="dxa"/>
          </w:tcPr>
          <w:p w14:paraId="1BAE0370" w14:textId="77777777" w:rsidR="00236C08" w:rsidRPr="00FB2393" w:rsidRDefault="00236C08" w:rsidP="009A424B">
            <w:pPr>
              <w:pStyle w:val="Style20"/>
              <w:widowControl/>
              <w:ind w:right="-40" w:hanging="39"/>
              <w:jc w:val="center"/>
            </w:pPr>
          </w:p>
        </w:tc>
        <w:tc>
          <w:tcPr>
            <w:tcW w:w="2268" w:type="dxa"/>
          </w:tcPr>
          <w:p w14:paraId="7DC6921C" w14:textId="77777777" w:rsidR="00236C08" w:rsidRPr="00FB2393" w:rsidRDefault="00236C08" w:rsidP="009A424B">
            <w:pPr>
              <w:pStyle w:val="Style20"/>
              <w:widowControl/>
              <w:ind w:right="-47"/>
              <w:jc w:val="both"/>
            </w:pPr>
          </w:p>
        </w:tc>
        <w:tc>
          <w:tcPr>
            <w:tcW w:w="709" w:type="dxa"/>
          </w:tcPr>
          <w:p w14:paraId="45E045BD" w14:textId="77777777" w:rsidR="00236C08" w:rsidRPr="00FB2393" w:rsidRDefault="00236C08" w:rsidP="009A424B">
            <w:pPr>
              <w:pStyle w:val="Style20"/>
              <w:widowControl/>
              <w:ind w:right="-43" w:firstLine="284"/>
              <w:jc w:val="both"/>
            </w:pPr>
          </w:p>
        </w:tc>
        <w:tc>
          <w:tcPr>
            <w:tcW w:w="1275" w:type="dxa"/>
          </w:tcPr>
          <w:p w14:paraId="47E05062" w14:textId="77777777" w:rsidR="00236C08" w:rsidRPr="00FB2393" w:rsidRDefault="00236C08" w:rsidP="009A424B">
            <w:pPr>
              <w:pStyle w:val="Style20"/>
              <w:widowControl/>
              <w:jc w:val="both"/>
            </w:pPr>
          </w:p>
        </w:tc>
        <w:tc>
          <w:tcPr>
            <w:tcW w:w="3119" w:type="dxa"/>
          </w:tcPr>
          <w:p w14:paraId="03788896" w14:textId="77777777" w:rsidR="00236C08" w:rsidRPr="00FB2393" w:rsidRDefault="00236C08" w:rsidP="009A424B">
            <w:pPr>
              <w:pStyle w:val="Style20"/>
              <w:widowControl/>
              <w:ind w:right="-40"/>
              <w:jc w:val="both"/>
            </w:pPr>
          </w:p>
        </w:tc>
      </w:tr>
      <w:tr w:rsidR="00236C08" w:rsidRPr="00FB2393" w14:paraId="029C0421" w14:textId="77777777" w:rsidTr="009A424B">
        <w:tc>
          <w:tcPr>
            <w:tcW w:w="712" w:type="dxa"/>
          </w:tcPr>
          <w:p w14:paraId="5D396232" w14:textId="77777777" w:rsidR="00236C08" w:rsidRPr="00FB2393" w:rsidRDefault="00236C08" w:rsidP="009A424B">
            <w:pPr>
              <w:pStyle w:val="Style20"/>
              <w:widowControl/>
              <w:ind w:right="-41"/>
              <w:jc w:val="center"/>
            </w:pPr>
          </w:p>
        </w:tc>
        <w:tc>
          <w:tcPr>
            <w:tcW w:w="1559" w:type="dxa"/>
          </w:tcPr>
          <w:p w14:paraId="7D79052E" w14:textId="77777777" w:rsidR="00236C08" w:rsidRPr="00FB2393" w:rsidRDefault="00236C08" w:rsidP="009A424B">
            <w:pPr>
              <w:pStyle w:val="Style20"/>
              <w:widowControl/>
              <w:ind w:right="-40" w:hanging="39"/>
              <w:jc w:val="center"/>
            </w:pPr>
          </w:p>
        </w:tc>
        <w:tc>
          <w:tcPr>
            <w:tcW w:w="2268" w:type="dxa"/>
          </w:tcPr>
          <w:p w14:paraId="26C8C0EE" w14:textId="77777777" w:rsidR="00236C08" w:rsidRPr="00FB2393" w:rsidRDefault="00236C08" w:rsidP="009A424B">
            <w:pPr>
              <w:pStyle w:val="Style20"/>
              <w:widowControl/>
              <w:ind w:right="-47"/>
              <w:jc w:val="both"/>
            </w:pPr>
          </w:p>
        </w:tc>
        <w:tc>
          <w:tcPr>
            <w:tcW w:w="709" w:type="dxa"/>
          </w:tcPr>
          <w:p w14:paraId="7E9E30D1" w14:textId="77777777" w:rsidR="00236C08" w:rsidRPr="00FB2393" w:rsidRDefault="00236C08" w:rsidP="009A424B">
            <w:pPr>
              <w:pStyle w:val="Style20"/>
              <w:widowControl/>
              <w:ind w:right="-43" w:firstLine="284"/>
              <w:jc w:val="both"/>
            </w:pPr>
          </w:p>
        </w:tc>
        <w:tc>
          <w:tcPr>
            <w:tcW w:w="1275" w:type="dxa"/>
          </w:tcPr>
          <w:p w14:paraId="15C3B146" w14:textId="77777777" w:rsidR="00236C08" w:rsidRPr="00FB2393" w:rsidRDefault="00236C08" w:rsidP="009A424B">
            <w:pPr>
              <w:pStyle w:val="Style20"/>
              <w:widowControl/>
              <w:jc w:val="both"/>
            </w:pPr>
          </w:p>
        </w:tc>
        <w:tc>
          <w:tcPr>
            <w:tcW w:w="3119" w:type="dxa"/>
          </w:tcPr>
          <w:p w14:paraId="0F747AE9" w14:textId="77777777" w:rsidR="00236C08" w:rsidRPr="00FB2393" w:rsidRDefault="00236C08" w:rsidP="009A424B">
            <w:pPr>
              <w:pStyle w:val="Style20"/>
              <w:widowControl/>
              <w:ind w:right="-40"/>
              <w:jc w:val="both"/>
            </w:pPr>
          </w:p>
        </w:tc>
      </w:tr>
      <w:tr w:rsidR="00236C08" w:rsidRPr="00FB2393" w14:paraId="04F5E15A" w14:textId="77777777" w:rsidTr="009A424B">
        <w:tc>
          <w:tcPr>
            <w:tcW w:w="6523" w:type="dxa"/>
            <w:gridSpan w:val="5"/>
          </w:tcPr>
          <w:p w14:paraId="36572468" w14:textId="77777777" w:rsidR="00236C08" w:rsidRPr="00FB2393" w:rsidRDefault="00236C08" w:rsidP="009A424B">
            <w:pPr>
              <w:pStyle w:val="Style16"/>
              <w:widowControl/>
              <w:spacing w:line="240" w:lineRule="auto"/>
              <w:jc w:val="both"/>
              <w:rPr>
                <w:rStyle w:val="FontStyle62"/>
                <w:sz w:val="22"/>
                <w:szCs w:val="22"/>
              </w:rPr>
            </w:pPr>
            <w:r w:rsidRPr="00FB2393">
              <w:rPr>
                <w:rStyle w:val="FontStyle62"/>
                <w:sz w:val="22"/>
                <w:szCs w:val="22"/>
              </w:rPr>
              <w:t>Итого:</w:t>
            </w:r>
          </w:p>
        </w:tc>
        <w:tc>
          <w:tcPr>
            <w:tcW w:w="3119" w:type="dxa"/>
          </w:tcPr>
          <w:p w14:paraId="481C6906" w14:textId="77777777" w:rsidR="00236C08" w:rsidRPr="00FB2393" w:rsidRDefault="00236C08" w:rsidP="009A424B">
            <w:pPr>
              <w:pStyle w:val="Style20"/>
              <w:widowControl/>
              <w:ind w:right="-40"/>
              <w:jc w:val="both"/>
            </w:pPr>
          </w:p>
        </w:tc>
      </w:tr>
    </w:tbl>
    <w:p w14:paraId="67D2E8D3" w14:textId="77777777" w:rsidR="00236C08" w:rsidRDefault="00236C08" w:rsidP="00236C08">
      <w:pPr>
        <w:pStyle w:val="Style1"/>
        <w:widowControl/>
        <w:jc w:val="right"/>
        <w:rPr>
          <w:rStyle w:val="FontStyle12"/>
          <w:sz w:val="24"/>
          <w:szCs w:val="24"/>
        </w:rPr>
      </w:pPr>
    </w:p>
    <w:p w14:paraId="213ACA29" w14:textId="77777777" w:rsidR="00236C08" w:rsidRDefault="00236C08" w:rsidP="00236C08">
      <w:pPr>
        <w:pStyle w:val="Style19"/>
        <w:widowControl/>
        <w:tabs>
          <w:tab w:val="left" w:pos="163"/>
        </w:tabs>
        <w:ind w:firstLine="284"/>
        <w:rPr>
          <w:rStyle w:val="FontStyle62"/>
          <w:sz w:val="24"/>
          <w:szCs w:val="24"/>
        </w:rPr>
      </w:pPr>
      <w:r w:rsidRPr="008D68BE">
        <w:rPr>
          <w:rStyle w:val="FontStyle62"/>
          <w:sz w:val="24"/>
          <w:szCs w:val="24"/>
        </w:rPr>
        <w:t xml:space="preserve">2. </w:t>
      </w:r>
      <w:r>
        <w:rPr>
          <w:rStyle w:val="FontStyle62"/>
          <w:sz w:val="24"/>
          <w:szCs w:val="24"/>
        </w:rPr>
        <w:t>Владелец</w:t>
      </w:r>
      <w:r w:rsidRPr="008D68BE">
        <w:rPr>
          <w:rStyle w:val="FontStyle62"/>
          <w:sz w:val="24"/>
          <w:szCs w:val="24"/>
        </w:rPr>
        <w:t xml:space="preserve"> принял от Пользовател</w:t>
      </w:r>
      <w:r>
        <w:rPr>
          <w:rStyle w:val="FontStyle62"/>
          <w:sz w:val="24"/>
          <w:szCs w:val="24"/>
        </w:rPr>
        <w:t>я</w:t>
      </w:r>
      <w:r w:rsidRPr="008D68BE">
        <w:rPr>
          <w:rStyle w:val="FontStyle62"/>
          <w:sz w:val="24"/>
          <w:szCs w:val="24"/>
        </w:rPr>
        <w:t xml:space="preserve"> места на объектах инфраструктуры в удовлетворительном состоянии и претензий к </w:t>
      </w:r>
      <w:r>
        <w:rPr>
          <w:rStyle w:val="FontStyle62"/>
          <w:sz w:val="24"/>
          <w:szCs w:val="24"/>
        </w:rPr>
        <w:t>Пользователю</w:t>
      </w:r>
      <w:r w:rsidRPr="008D68BE">
        <w:rPr>
          <w:rStyle w:val="FontStyle62"/>
          <w:sz w:val="24"/>
          <w:szCs w:val="24"/>
        </w:rPr>
        <w:t xml:space="preserve"> по состоянию объектов инфраструктуры не имеет.</w:t>
      </w:r>
    </w:p>
    <w:p w14:paraId="676A42C3" w14:textId="77777777" w:rsidR="00236C08" w:rsidRDefault="00236C08" w:rsidP="00236C08">
      <w:pPr>
        <w:pStyle w:val="Style19"/>
        <w:widowControl/>
        <w:tabs>
          <w:tab w:val="left" w:pos="163"/>
        </w:tabs>
        <w:ind w:firstLine="284"/>
        <w:rPr>
          <w:rStyle w:val="FontStyle62"/>
          <w:sz w:val="24"/>
          <w:szCs w:val="24"/>
        </w:rPr>
      </w:pPr>
      <w:r>
        <w:rPr>
          <w:rStyle w:val="FontStyle62"/>
          <w:sz w:val="24"/>
          <w:szCs w:val="24"/>
        </w:rPr>
        <w:t xml:space="preserve">3. </w:t>
      </w:r>
      <w:r w:rsidRPr="008D68BE">
        <w:rPr>
          <w:rStyle w:val="FontStyle62"/>
          <w:sz w:val="24"/>
          <w:szCs w:val="24"/>
        </w:rPr>
        <w:t>Настоящий акт составлен в двух экземплярах, по одному для каждой из Сторон.</w:t>
      </w:r>
    </w:p>
    <w:p w14:paraId="729011B2" w14:textId="77777777" w:rsidR="00236C08" w:rsidRPr="008D68BE" w:rsidRDefault="00236C08" w:rsidP="00236C08">
      <w:pPr>
        <w:pStyle w:val="Style19"/>
        <w:widowControl/>
        <w:tabs>
          <w:tab w:val="left" w:pos="787"/>
        </w:tabs>
        <w:ind w:firstLine="284"/>
        <w:rPr>
          <w:rStyle w:val="FontStyle62"/>
          <w:sz w:val="24"/>
          <w:szCs w:val="24"/>
        </w:rPr>
      </w:pPr>
      <w:r>
        <w:rPr>
          <w:rStyle w:val="FontStyle62"/>
          <w:sz w:val="24"/>
          <w:szCs w:val="24"/>
        </w:rPr>
        <w:t>4</w:t>
      </w:r>
      <w:r w:rsidRPr="008D68BE">
        <w:rPr>
          <w:rStyle w:val="FontStyle62"/>
          <w:sz w:val="24"/>
          <w:szCs w:val="24"/>
        </w:rPr>
        <w:t>. Дополнительные сведения:</w:t>
      </w:r>
    </w:p>
    <w:p w14:paraId="1C03D838" w14:textId="77777777" w:rsidR="00236C08" w:rsidRPr="008D68BE" w:rsidRDefault="00236C08" w:rsidP="00236C08">
      <w:pPr>
        <w:pStyle w:val="Style19"/>
        <w:widowControl/>
        <w:tabs>
          <w:tab w:val="left" w:pos="787"/>
        </w:tabs>
        <w:ind w:left="284" w:firstLine="284"/>
        <w:rPr>
          <w:rStyle w:val="FontStyle62"/>
          <w:sz w:val="24"/>
          <w:szCs w:val="24"/>
        </w:rPr>
      </w:pPr>
    </w:p>
    <w:p w14:paraId="5A8AAE3D" w14:textId="77777777" w:rsidR="00236C08" w:rsidRPr="008D68BE" w:rsidRDefault="00236C08" w:rsidP="00236C08">
      <w:pPr>
        <w:pStyle w:val="Style19"/>
        <w:widowControl/>
        <w:tabs>
          <w:tab w:val="left" w:pos="787"/>
        </w:tabs>
        <w:ind w:left="284"/>
        <w:rPr>
          <w:rStyle w:val="FontStyle62"/>
          <w:sz w:val="24"/>
          <w:szCs w:val="24"/>
          <w:u w:val="single"/>
        </w:rPr>
      </w:pPr>
      <w:r>
        <w:rPr>
          <w:rStyle w:val="FontStyle62"/>
          <w:sz w:val="24"/>
          <w:szCs w:val="24"/>
          <w:u w:val="single"/>
        </w:rPr>
        <w:t xml:space="preserve">                                                                                                               </w:t>
      </w:r>
    </w:p>
    <w:p w14:paraId="154B4875" w14:textId="77777777" w:rsidR="00236C08" w:rsidRDefault="00236C08" w:rsidP="00236C08">
      <w:pPr>
        <w:pStyle w:val="Style1"/>
        <w:widowControl/>
        <w:ind w:firstLine="284"/>
        <w:rPr>
          <w:rStyle w:val="FontStyle12"/>
          <w:sz w:val="24"/>
          <w:szCs w:val="24"/>
          <w:u w:val="single"/>
        </w:rPr>
      </w:pPr>
      <w:r>
        <w:rPr>
          <w:rStyle w:val="FontStyle12"/>
          <w:sz w:val="24"/>
          <w:szCs w:val="24"/>
          <w:u w:val="single"/>
        </w:rPr>
        <w:t xml:space="preserve">                                                                                                 </w:t>
      </w:r>
    </w:p>
    <w:p w14:paraId="0427725F" w14:textId="77777777" w:rsidR="00236C08" w:rsidRPr="00FB2393" w:rsidRDefault="00236C08" w:rsidP="00236C08">
      <w:pPr>
        <w:pStyle w:val="Style1"/>
        <w:widowControl/>
        <w:ind w:firstLine="284"/>
        <w:rPr>
          <w:rStyle w:val="FontStyle12"/>
          <w:sz w:val="24"/>
          <w:szCs w:val="24"/>
        </w:rPr>
      </w:pPr>
      <w:r>
        <w:rPr>
          <w:rStyle w:val="FontStyle12"/>
          <w:sz w:val="24"/>
          <w:szCs w:val="24"/>
          <w:u w:val="single"/>
        </w:rPr>
        <w:t xml:space="preserve">                                                                                                 </w:t>
      </w:r>
      <w:r>
        <w:rPr>
          <w:rStyle w:val="FontStyle12"/>
          <w:sz w:val="24"/>
          <w:szCs w:val="24"/>
        </w:rPr>
        <w:t xml:space="preserve">    </w:t>
      </w:r>
    </w:p>
    <w:p w14:paraId="785B4D06" w14:textId="77777777" w:rsidR="00236C08" w:rsidRDefault="00236C08" w:rsidP="00236C08">
      <w:pPr>
        <w:pStyle w:val="Style1"/>
        <w:widowControl/>
        <w:jc w:val="right"/>
        <w:rPr>
          <w:rStyle w:val="FontStyle12"/>
          <w:sz w:val="24"/>
          <w:szCs w:val="24"/>
        </w:rPr>
      </w:pPr>
    </w:p>
    <w:p w14:paraId="61A6C6F4" w14:textId="77777777" w:rsidR="00236C08" w:rsidRDefault="00236C08" w:rsidP="00236C08">
      <w:pPr>
        <w:pStyle w:val="Style1"/>
        <w:widowControl/>
        <w:jc w:val="right"/>
        <w:rPr>
          <w:rStyle w:val="FontStyle12"/>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820"/>
      </w:tblGrid>
      <w:tr w:rsidR="00236C08" w14:paraId="0DD2704E" w14:textId="77777777" w:rsidTr="007A6C11">
        <w:tc>
          <w:tcPr>
            <w:tcW w:w="4927" w:type="dxa"/>
          </w:tcPr>
          <w:p w14:paraId="562B6E82" w14:textId="77777777" w:rsidR="00236C08" w:rsidRDefault="00236C08" w:rsidP="009A424B">
            <w:pPr>
              <w:pStyle w:val="Style8"/>
              <w:widowControl/>
              <w:spacing w:line="240" w:lineRule="auto"/>
              <w:jc w:val="left"/>
              <w:rPr>
                <w:rStyle w:val="FontStyle12"/>
                <w:sz w:val="24"/>
                <w:szCs w:val="24"/>
              </w:rPr>
            </w:pPr>
            <w:r w:rsidRPr="00374C50">
              <w:rPr>
                <w:rStyle w:val="FontStyle12"/>
                <w:sz w:val="24"/>
                <w:szCs w:val="24"/>
              </w:rPr>
              <w:t>Владелец:</w:t>
            </w:r>
          </w:p>
        </w:tc>
        <w:tc>
          <w:tcPr>
            <w:tcW w:w="4820" w:type="dxa"/>
          </w:tcPr>
          <w:p w14:paraId="5B3B5255" w14:textId="77777777" w:rsidR="00236C08" w:rsidRDefault="00236C08" w:rsidP="009A424B">
            <w:pPr>
              <w:pStyle w:val="Style8"/>
              <w:widowControl/>
              <w:spacing w:line="240" w:lineRule="auto"/>
              <w:jc w:val="left"/>
              <w:rPr>
                <w:rStyle w:val="FontStyle12"/>
                <w:sz w:val="24"/>
                <w:szCs w:val="24"/>
              </w:rPr>
            </w:pPr>
            <w:r w:rsidRPr="00374C50">
              <w:rPr>
                <w:rStyle w:val="FontStyle12"/>
                <w:sz w:val="24"/>
                <w:szCs w:val="24"/>
              </w:rPr>
              <w:t>Пользователь:</w:t>
            </w:r>
          </w:p>
        </w:tc>
      </w:tr>
      <w:tr w:rsidR="00236C08" w14:paraId="06F09C8F" w14:textId="77777777" w:rsidTr="007A6C11">
        <w:tc>
          <w:tcPr>
            <w:tcW w:w="4927" w:type="dxa"/>
          </w:tcPr>
          <w:p w14:paraId="5D2B299D" w14:textId="77777777" w:rsidR="00236C08" w:rsidRDefault="00236C08" w:rsidP="009A424B">
            <w:pPr>
              <w:pStyle w:val="Style8"/>
              <w:widowControl/>
              <w:spacing w:line="240" w:lineRule="auto"/>
              <w:jc w:val="center"/>
              <w:rPr>
                <w:rStyle w:val="FontStyle12"/>
                <w:sz w:val="24"/>
                <w:szCs w:val="24"/>
              </w:rPr>
            </w:pPr>
          </w:p>
          <w:p w14:paraId="5BE85E99" w14:textId="77777777" w:rsidR="00C14E9E" w:rsidRDefault="00C14E9E" w:rsidP="00C14E9E">
            <w:pPr>
              <w:rPr>
                <w:sz w:val="24"/>
                <w:szCs w:val="24"/>
              </w:rPr>
            </w:pPr>
            <w:r w:rsidRPr="00C14E9E">
              <w:rPr>
                <w:sz w:val="24"/>
                <w:szCs w:val="24"/>
              </w:rPr>
              <w:t xml:space="preserve">Директор </w:t>
            </w:r>
          </w:p>
          <w:p w14:paraId="7C82095E" w14:textId="77777777" w:rsidR="00C14E9E" w:rsidRPr="00C14E9E" w:rsidRDefault="00C14E9E" w:rsidP="00C14E9E">
            <w:pPr>
              <w:rPr>
                <w:sz w:val="24"/>
                <w:szCs w:val="24"/>
              </w:rPr>
            </w:pPr>
          </w:p>
          <w:p w14:paraId="23AE49AB" w14:textId="77777777" w:rsidR="00236C08" w:rsidRDefault="00C14E9E" w:rsidP="00C14E9E">
            <w:pPr>
              <w:pStyle w:val="Style8"/>
              <w:widowControl/>
              <w:spacing w:line="240" w:lineRule="auto"/>
              <w:rPr>
                <w:rStyle w:val="FontStyle12"/>
                <w:sz w:val="24"/>
                <w:szCs w:val="24"/>
              </w:rPr>
            </w:pPr>
            <w:r w:rsidRPr="00C14E9E">
              <w:rPr>
                <w:sz w:val="24"/>
                <w:szCs w:val="24"/>
              </w:rPr>
              <w:t>________________ Е.Ю. Сенокосов</w:t>
            </w:r>
          </w:p>
        </w:tc>
        <w:tc>
          <w:tcPr>
            <w:tcW w:w="4820" w:type="dxa"/>
          </w:tcPr>
          <w:p w14:paraId="704CFBF6" w14:textId="77777777" w:rsidR="00236C08" w:rsidRDefault="00236C08" w:rsidP="009A424B">
            <w:pPr>
              <w:pStyle w:val="Style8"/>
              <w:widowControl/>
              <w:spacing w:line="240" w:lineRule="auto"/>
              <w:rPr>
                <w:rStyle w:val="FontStyle12"/>
                <w:sz w:val="24"/>
                <w:szCs w:val="24"/>
              </w:rPr>
            </w:pPr>
          </w:p>
          <w:p w14:paraId="546AFA36" w14:textId="77777777" w:rsidR="00236C08" w:rsidRDefault="00236C08" w:rsidP="009A424B">
            <w:pPr>
              <w:pStyle w:val="Style8"/>
              <w:widowControl/>
              <w:spacing w:line="240" w:lineRule="auto"/>
              <w:rPr>
                <w:rStyle w:val="FontStyle12"/>
                <w:sz w:val="24"/>
                <w:szCs w:val="24"/>
              </w:rPr>
            </w:pPr>
          </w:p>
          <w:p w14:paraId="270DCE8C" w14:textId="77777777" w:rsidR="00236C08" w:rsidRDefault="00236C08" w:rsidP="009A424B">
            <w:pPr>
              <w:pStyle w:val="Style8"/>
              <w:widowControl/>
              <w:spacing w:line="240" w:lineRule="auto"/>
              <w:rPr>
                <w:rStyle w:val="FontStyle12"/>
                <w:sz w:val="24"/>
                <w:szCs w:val="24"/>
              </w:rPr>
            </w:pPr>
          </w:p>
          <w:p w14:paraId="57B99E09" w14:textId="77777777" w:rsidR="00236C08" w:rsidRPr="001A7037" w:rsidRDefault="00236C08" w:rsidP="009A424B">
            <w:pPr>
              <w:pStyle w:val="Style8"/>
              <w:widowControl/>
              <w:spacing w:line="240" w:lineRule="auto"/>
              <w:rPr>
                <w:rStyle w:val="FontStyle12"/>
                <w:sz w:val="24"/>
                <w:szCs w:val="24"/>
              </w:rPr>
            </w:pPr>
            <w:r>
              <w:rPr>
                <w:rStyle w:val="FontStyle12"/>
                <w:sz w:val="24"/>
                <w:szCs w:val="24"/>
                <w:u w:val="single"/>
              </w:rPr>
              <w:t xml:space="preserve">                        /                      /</w:t>
            </w:r>
          </w:p>
        </w:tc>
      </w:tr>
    </w:tbl>
    <w:p w14:paraId="57B2D2E5" w14:textId="77777777" w:rsidR="003B0B79" w:rsidRDefault="003B0B79" w:rsidP="003B0B79">
      <w:pPr>
        <w:pStyle w:val="Style1"/>
        <w:widowControl/>
        <w:jc w:val="right"/>
        <w:rPr>
          <w:rStyle w:val="FontStyle12"/>
          <w:sz w:val="24"/>
          <w:szCs w:val="24"/>
        </w:rPr>
      </w:pPr>
    </w:p>
    <w:p w14:paraId="025176D5" w14:textId="77777777" w:rsidR="003B0B79" w:rsidRDefault="003B0B79" w:rsidP="003B0B79">
      <w:pPr>
        <w:pStyle w:val="Style1"/>
        <w:widowControl/>
        <w:jc w:val="right"/>
        <w:rPr>
          <w:rStyle w:val="FontStyle12"/>
          <w:sz w:val="24"/>
          <w:szCs w:val="24"/>
        </w:rPr>
      </w:pPr>
    </w:p>
    <w:p w14:paraId="0A48827A" w14:textId="77777777" w:rsidR="00236C08" w:rsidRDefault="00236C08" w:rsidP="00236C08">
      <w:pPr>
        <w:pStyle w:val="Style1"/>
        <w:widowControl/>
        <w:jc w:val="right"/>
        <w:rPr>
          <w:rStyle w:val="FontStyle12"/>
          <w:sz w:val="24"/>
          <w:szCs w:val="24"/>
        </w:rPr>
      </w:pPr>
      <w:r>
        <w:lastRenderedPageBreak/>
        <w:t xml:space="preserve">Приложение № 6 к Договору </w:t>
      </w:r>
      <w:r w:rsidRPr="00374C50">
        <w:rPr>
          <w:rStyle w:val="FontStyle12"/>
          <w:sz w:val="24"/>
          <w:szCs w:val="24"/>
        </w:rPr>
        <w:t xml:space="preserve">о предоставлении </w:t>
      </w:r>
    </w:p>
    <w:p w14:paraId="1AC24589" w14:textId="77777777" w:rsidR="00236C08" w:rsidRDefault="00236C08" w:rsidP="00236C08">
      <w:pPr>
        <w:pStyle w:val="Style1"/>
        <w:widowControl/>
        <w:jc w:val="right"/>
        <w:rPr>
          <w:rStyle w:val="FontStyle12"/>
          <w:sz w:val="24"/>
          <w:szCs w:val="24"/>
        </w:rPr>
      </w:pPr>
      <w:r w:rsidRPr="00374C50">
        <w:rPr>
          <w:rStyle w:val="FontStyle12"/>
          <w:sz w:val="24"/>
          <w:szCs w:val="24"/>
        </w:rPr>
        <w:t xml:space="preserve">ограниченного права доступа </w:t>
      </w:r>
    </w:p>
    <w:p w14:paraId="29F2609E" w14:textId="77777777" w:rsidR="00236C08" w:rsidRDefault="00236C08" w:rsidP="00236C08">
      <w:pPr>
        <w:pStyle w:val="Style1"/>
        <w:widowControl/>
        <w:jc w:val="right"/>
        <w:rPr>
          <w:rStyle w:val="FontStyle12"/>
          <w:sz w:val="24"/>
          <w:szCs w:val="24"/>
        </w:rPr>
      </w:pPr>
      <w:r w:rsidRPr="00374C50">
        <w:rPr>
          <w:rStyle w:val="FontStyle12"/>
          <w:sz w:val="24"/>
          <w:szCs w:val="24"/>
        </w:rPr>
        <w:t xml:space="preserve">пользования имуществом </w:t>
      </w:r>
    </w:p>
    <w:p w14:paraId="52715F68" w14:textId="77777777" w:rsidR="00236C08" w:rsidRDefault="00236C08" w:rsidP="00236C08">
      <w:pPr>
        <w:pStyle w:val="Style1"/>
        <w:widowControl/>
        <w:jc w:val="right"/>
        <w:rPr>
          <w:rStyle w:val="FontStyle12"/>
          <w:sz w:val="24"/>
          <w:szCs w:val="24"/>
        </w:rPr>
      </w:pPr>
      <w:r w:rsidRPr="00374C50">
        <w:rPr>
          <w:rStyle w:val="FontStyle12"/>
          <w:sz w:val="24"/>
          <w:szCs w:val="24"/>
        </w:rPr>
        <w:t xml:space="preserve">(инфраструктурой электроэнергетики) </w:t>
      </w:r>
    </w:p>
    <w:p w14:paraId="6265FE58" w14:textId="77777777" w:rsidR="00236C08" w:rsidRDefault="00236C08" w:rsidP="00236C08">
      <w:pPr>
        <w:pStyle w:val="Style1"/>
        <w:widowControl/>
        <w:jc w:val="right"/>
        <w:rPr>
          <w:rStyle w:val="FontStyle12"/>
          <w:sz w:val="24"/>
          <w:szCs w:val="24"/>
        </w:rPr>
      </w:pPr>
      <w:r w:rsidRPr="00374C50">
        <w:rPr>
          <w:rStyle w:val="FontStyle12"/>
          <w:sz w:val="24"/>
          <w:szCs w:val="24"/>
        </w:rPr>
        <w:t>№</w:t>
      </w:r>
      <w:r>
        <w:rPr>
          <w:rStyle w:val="FontStyle12"/>
          <w:sz w:val="24"/>
          <w:szCs w:val="24"/>
        </w:rPr>
        <w:t xml:space="preserve">    от        2024г.</w:t>
      </w:r>
    </w:p>
    <w:p w14:paraId="7DDB6B27" w14:textId="77777777" w:rsidR="003E7C84" w:rsidRDefault="003E7C84" w:rsidP="003B0B79">
      <w:pPr>
        <w:pStyle w:val="Style1"/>
        <w:widowControl/>
        <w:jc w:val="right"/>
        <w:rPr>
          <w:rStyle w:val="FontStyle12"/>
          <w:sz w:val="24"/>
          <w:szCs w:val="24"/>
        </w:rPr>
      </w:pPr>
    </w:p>
    <w:p w14:paraId="65AABAAA" w14:textId="77777777" w:rsidR="003E7C84" w:rsidRDefault="003E7C84" w:rsidP="003E7C84">
      <w:pPr>
        <w:pStyle w:val="Style1"/>
        <w:widowControl/>
        <w:jc w:val="center"/>
        <w:rPr>
          <w:rStyle w:val="FontStyle12"/>
          <w:sz w:val="24"/>
          <w:szCs w:val="24"/>
        </w:rPr>
      </w:pPr>
      <w:r>
        <w:rPr>
          <w:rStyle w:val="FontStyle12"/>
          <w:sz w:val="24"/>
          <w:szCs w:val="24"/>
        </w:rPr>
        <w:t>АКТ ИНВЕНТАРИЗАЦИИ ТОЧЕК ПОДВЕСА НА ОПОРАХ ЛИНИИ ЭЛЕКТРОПЕРЕДАЧ</w:t>
      </w:r>
      <w:r w:rsidRPr="00374C50">
        <w:rPr>
          <w:rStyle w:val="FontStyle12"/>
          <w:sz w:val="24"/>
          <w:szCs w:val="24"/>
        </w:rPr>
        <w:t xml:space="preserve"> </w:t>
      </w:r>
    </w:p>
    <w:p w14:paraId="61C80391" w14:textId="77777777" w:rsidR="003B0B79" w:rsidRDefault="003B0B79" w:rsidP="003B0B79">
      <w:pPr>
        <w:pStyle w:val="Style1"/>
        <w:widowControl/>
        <w:jc w:val="right"/>
        <w:rPr>
          <w:rStyle w:val="FontStyle12"/>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9A424B" w:rsidRPr="00FB2393" w14:paraId="36CE6A4D" w14:textId="77777777" w:rsidTr="009A424B">
        <w:tc>
          <w:tcPr>
            <w:tcW w:w="4927" w:type="dxa"/>
          </w:tcPr>
          <w:p w14:paraId="513DBC86" w14:textId="77777777" w:rsidR="009A424B" w:rsidRPr="00FB2393" w:rsidRDefault="009A424B" w:rsidP="009A424B">
            <w:pPr>
              <w:pStyle w:val="Style1"/>
              <w:widowControl/>
              <w:jc w:val="both"/>
              <w:rPr>
                <w:rStyle w:val="FontStyle62"/>
                <w:sz w:val="24"/>
                <w:szCs w:val="24"/>
              </w:rPr>
            </w:pPr>
            <w:r w:rsidRPr="00FB2393">
              <w:rPr>
                <w:rStyle w:val="FontStyle62"/>
                <w:sz w:val="24"/>
                <w:szCs w:val="24"/>
              </w:rPr>
              <w:t>ФОРМУ УТВЕРЖДАЮ:</w:t>
            </w:r>
          </w:p>
          <w:p w14:paraId="48763B45" w14:textId="77777777" w:rsidR="009A424B" w:rsidRPr="00FB2393" w:rsidRDefault="009A424B" w:rsidP="009A424B">
            <w:pPr>
              <w:pStyle w:val="Style1"/>
              <w:widowControl/>
              <w:jc w:val="both"/>
              <w:rPr>
                <w:rStyle w:val="FontStyle12"/>
                <w:sz w:val="24"/>
                <w:szCs w:val="24"/>
              </w:rPr>
            </w:pPr>
          </w:p>
        </w:tc>
        <w:tc>
          <w:tcPr>
            <w:tcW w:w="4928" w:type="dxa"/>
          </w:tcPr>
          <w:p w14:paraId="7ACC90B1" w14:textId="77777777" w:rsidR="009A424B" w:rsidRPr="00FB2393" w:rsidRDefault="009A424B" w:rsidP="009A424B">
            <w:pPr>
              <w:pStyle w:val="Style1"/>
              <w:widowControl/>
              <w:jc w:val="both"/>
              <w:rPr>
                <w:rStyle w:val="FontStyle62"/>
                <w:sz w:val="24"/>
                <w:szCs w:val="24"/>
              </w:rPr>
            </w:pPr>
            <w:r w:rsidRPr="00FB2393">
              <w:rPr>
                <w:rStyle w:val="FontStyle62"/>
                <w:sz w:val="24"/>
                <w:szCs w:val="24"/>
              </w:rPr>
              <w:t>ФОРМУ УТВЕРЖДАЮ:</w:t>
            </w:r>
          </w:p>
          <w:p w14:paraId="14D7D336" w14:textId="77777777" w:rsidR="009A424B" w:rsidRPr="00FB2393" w:rsidRDefault="009A424B" w:rsidP="009A424B">
            <w:pPr>
              <w:pStyle w:val="Style1"/>
              <w:widowControl/>
              <w:jc w:val="right"/>
              <w:rPr>
                <w:rStyle w:val="FontStyle12"/>
                <w:sz w:val="24"/>
                <w:szCs w:val="24"/>
              </w:rPr>
            </w:pPr>
          </w:p>
        </w:tc>
      </w:tr>
      <w:tr w:rsidR="009A424B" w:rsidRPr="00FB2393" w14:paraId="32ADA2D8" w14:textId="77777777" w:rsidTr="009A424B">
        <w:tc>
          <w:tcPr>
            <w:tcW w:w="4927" w:type="dxa"/>
          </w:tcPr>
          <w:p w14:paraId="27D0E1D8" w14:textId="77777777" w:rsidR="009A424B" w:rsidRPr="00FB2393" w:rsidRDefault="009A424B" w:rsidP="009A424B">
            <w:pPr>
              <w:pStyle w:val="Style1"/>
              <w:widowControl/>
              <w:jc w:val="both"/>
              <w:rPr>
                <w:rStyle w:val="FontStyle62"/>
                <w:sz w:val="24"/>
                <w:szCs w:val="24"/>
              </w:rPr>
            </w:pPr>
            <w:r w:rsidRPr="00FB2393">
              <w:rPr>
                <w:rStyle w:val="FontStyle62"/>
                <w:sz w:val="24"/>
                <w:szCs w:val="24"/>
              </w:rPr>
              <w:t>Владелец</w:t>
            </w:r>
          </w:p>
          <w:p w14:paraId="1374D517" w14:textId="77777777" w:rsidR="009A424B" w:rsidRPr="00FB2393" w:rsidRDefault="009A424B" w:rsidP="009A424B">
            <w:pPr>
              <w:pStyle w:val="Style1"/>
              <w:widowControl/>
              <w:jc w:val="both"/>
              <w:rPr>
                <w:rStyle w:val="FontStyle62"/>
                <w:sz w:val="24"/>
                <w:szCs w:val="24"/>
              </w:rPr>
            </w:pPr>
          </w:p>
          <w:p w14:paraId="041FA0FC" w14:textId="77777777" w:rsidR="009A424B" w:rsidRPr="00FB2393" w:rsidRDefault="00C14E9E" w:rsidP="00C14E9E">
            <w:pPr>
              <w:pStyle w:val="Style1"/>
              <w:widowControl/>
              <w:jc w:val="both"/>
              <w:rPr>
                <w:rStyle w:val="FontStyle62"/>
                <w:sz w:val="24"/>
                <w:szCs w:val="24"/>
              </w:rPr>
            </w:pPr>
            <w:r w:rsidRPr="00C14E9E">
              <w:rPr>
                <w:sz w:val="24"/>
                <w:szCs w:val="24"/>
              </w:rPr>
              <w:t>________________ Е.Ю. Сенокосов</w:t>
            </w:r>
          </w:p>
          <w:p w14:paraId="4C6F9DEA" w14:textId="77777777" w:rsidR="009A424B" w:rsidRPr="00FB2393" w:rsidRDefault="009A424B" w:rsidP="009A424B">
            <w:pPr>
              <w:pStyle w:val="Style1"/>
              <w:widowControl/>
              <w:jc w:val="both"/>
              <w:rPr>
                <w:rStyle w:val="FontStyle12"/>
                <w:spacing w:val="10"/>
                <w:sz w:val="24"/>
                <w:szCs w:val="24"/>
              </w:rPr>
            </w:pPr>
            <w:proofErr w:type="gramStart"/>
            <w:r w:rsidRPr="00FB2393">
              <w:rPr>
                <w:rStyle w:val="FontStyle62"/>
                <w:sz w:val="24"/>
                <w:szCs w:val="24"/>
              </w:rPr>
              <w:t>«</w:t>
            </w:r>
            <w:r>
              <w:rPr>
                <w:rStyle w:val="FontStyle62"/>
                <w:sz w:val="24"/>
                <w:szCs w:val="24"/>
                <w:u w:val="single"/>
              </w:rPr>
              <w:t xml:space="preserve">  </w:t>
            </w:r>
            <w:proofErr w:type="gramEnd"/>
            <w:r>
              <w:rPr>
                <w:rStyle w:val="FontStyle62"/>
                <w:sz w:val="24"/>
                <w:szCs w:val="24"/>
                <w:u w:val="single"/>
              </w:rPr>
              <w:t xml:space="preserve">  </w:t>
            </w:r>
            <w:proofErr w:type="gramStart"/>
            <w:r>
              <w:rPr>
                <w:rStyle w:val="FontStyle62"/>
                <w:sz w:val="24"/>
                <w:szCs w:val="24"/>
                <w:u w:val="single"/>
              </w:rPr>
              <w:t xml:space="preserve">  </w:t>
            </w:r>
            <w:r w:rsidRPr="00FB2393">
              <w:rPr>
                <w:rStyle w:val="FontStyle62"/>
                <w:sz w:val="24"/>
                <w:szCs w:val="24"/>
              </w:rPr>
              <w:t>»</w:t>
            </w:r>
            <w:proofErr w:type="gramEnd"/>
            <w:r>
              <w:rPr>
                <w:rStyle w:val="FontStyle62"/>
                <w:sz w:val="24"/>
                <w:szCs w:val="24"/>
                <w:u w:val="single"/>
              </w:rPr>
              <w:t xml:space="preserve">                        </w:t>
            </w:r>
            <w:proofErr w:type="gramStart"/>
            <w:r w:rsidRPr="00FB2393">
              <w:rPr>
                <w:rStyle w:val="FontStyle62"/>
                <w:sz w:val="24"/>
                <w:szCs w:val="24"/>
              </w:rPr>
              <w:t>202  г.</w:t>
            </w:r>
            <w:proofErr w:type="gramEnd"/>
          </w:p>
        </w:tc>
        <w:tc>
          <w:tcPr>
            <w:tcW w:w="4928" w:type="dxa"/>
          </w:tcPr>
          <w:p w14:paraId="710A06F3" w14:textId="77777777" w:rsidR="009A424B" w:rsidRPr="00FB2393" w:rsidRDefault="009A424B" w:rsidP="009A424B">
            <w:pPr>
              <w:pStyle w:val="Style1"/>
              <w:widowControl/>
              <w:jc w:val="both"/>
              <w:rPr>
                <w:rStyle w:val="FontStyle62"/>
                <w:sz w:val="24"/>
                <w:szCs w:val="24"/>
              </w:rPr>
            </w:pPr>
            <w:r w:rsidRPr="00FB2393">
              <w:rPr>
                <w:rStyle w:val="FontStyle62"/>
                <w:sz w:val="24"/>
                <w:szCs w:val="24"/>
              </w:rPr>
              <w:t>Пользователь</w:t>
            </w:r>
          </w:p>
          <w:p w14:paraId="28B99C87" w14:textId="77777777" w:rsidR="009A424B" w:rsidRPr="00FB2393" w:rsidRDefault="009A424B" w:rsidP="009A424B">
            <w:pPr>
              <w:pStyle w:val="Style1"/>
              <w:widowControl/>
              <w:jc w:val="both"/>
              <w:rPr>
                <w:rStyle w:val="FontStyle62"/>
                <w:sz w:val="24"/>
                <w:szCs w:val="24"/>
              </w:rPr>
            </w:pPr>
          </w:p>
          <w:p w14:paraId="73B6B172" w14:textId="77777777" w:rsidR="009A424B" w:rsidRPr="00FB2393" w:rsidRDefault="009A424B" w:rsidP="009A424B">
            <w:pPr>
              <w:pStyle w:val="Style1"/>
              <w:widowControl/>
              <w:jc w:val="both"/>
              <w:rPr>
                <w:rStyle w:val="FontStyle62"/>
                <w:sz w:val="24"/>
                <w:szCs w:val="24"/>
              </w:rPr>
            </w:pPr>
            <w:r>
              <w:rPr>
                <w:rStyle w:val="FontStyle62"/>
                <w:sz w:val="24"/>
                <w:szCs w:val="24"/>
                <w:u w:val="single"/>
              </w:rPr>
              <w:t xml:space="preserve">                   /                  </w:t>
            </w:r>
            <w:r w:rsidRPr="00FB2393">
              <w:rPr>
                <w:rStyle w:val="FontStyle62"/>
                <w:sz w:val="24"/>
                <w:szCs w:val="24"/>
              </w:rPr>
              <w:t>/</w:t>
            </w:r>
          </w:p>
          <w:p w14:paraId="42C24A6A" w14:textId="77777777" w:rsidR="009A424B" w:rsidRPr="00FB2393" w:rsidRDefault="009A424B" w:rsidP="009A424B">
            <w:pPr>
              <w:pStyle w:val="Style1"/>
              <w:widowControl/>
              <w:jc w:val="both"/>
              <w:rPr>
                <w:rStyle w:val="FontStyle12"/>
                <w:spacing w:val="10"/>
                <w:sz w:val="24"/>
                <w:szCs w:val="24"/>
              </w:rPr>
            </w:pPr>
            <w:proofErr w:type="gramStart"/>
            <w:r w:rsidRPr="00FB2393">
              <w:rPr>
                <w:rStyle w:val="FontStyle62"/>
                <w:sz w:val="24"/>
                <w:szCs w:val="24"/>
              </w:rPr>
              <w:t>«</w:t>
            </w:r>
            <w:r>
              <w:rPr>
                <w:rStyle w:val="FontStyle62"/>
                <w:sz w:val="24"/>
                <w:szCs w:val="24"/>
                <w:u w:val="single"/>
              </w:rPr>
              <w:t xml:space="preserve">  </w:t>
            </w:r>
            <w:proofErr w:type="gramEnd"/>
            <w:r>
              <w:rPr>
                <w:rStyle w:val="FontStyle62"/>
                <w:sz w:val="24"/>
                <w:szCs w:val="24"/>
                <w:u w:val="single"/>
              </w:rPr>
              <w:t xml:space="preserve"> </w:t>
            </w:r>
            <w:proofErr w:type="gramStart"/>
            <w:r>
              <w:rPr>
                <w:rStyle w:val="FontStyle62"/>
                <w:sz w:val="24"/>
                <w:szCs w:val="24"/>
                <w:u w:val="single"/>
              </w:rPr>
              <w:t xml:space="preserve">  </w:t>
            </w:r>
            <w:r w:rsidRPr="00FB2393">
              <w:rPr>
                <w:rStyle w:val="FontStyle62"/>
                <w:sz w:val="24"/>
                <w:szCs w:val="24"/>
              </w:rPr>
              <w:t>»</w:t>
            </w:r>
            <w:proofErr w:type="gramEnd"/>
            <w:r>
              <w:rPr>
                <w:rStyle w:val="FontStyle62"/>
                <w:sz w:val="24"/>
                <w:szCs w:val="24"/>
                <w:u w:val="single"/>
              </w:rPr>
              <w:t xml:space="preserve">                          </w:t>
            </w:r>
            <w:proofErr w:type="gramStart"/>
            <w:r w:rsidRPr="00FB2393">
              <w:rPr>
                <w:rStyle w:val="FontStyle62"/>
                <w:sz w:val="24"/>
                <w:szCs w:val="24"/>
              </w:rPr>
              <w:t>202  г.</w:t>
            </w:r>
            <w:proofErr w:type="gramEnd"/>
          </w:p>
        </w:tc>
      </w:tr>
    </w:tbl>
    <w:p w14:paraId="4A4D063E" w14:textId="77777777" w:rsidR="003B0B79" w:rsidRDefault="003B0B79" w:rsidP="003B0B79">
      <w:pPr>
        <w:pStyle w:val="Style1"/>
        <w:widowControl/>
        <w:jc w:val="right"/>
        <w:rPr>
          <w:rStyle w:val="FontStyle12"/>
          <w:sz w:val="24"/>
          <w:szCs w:val="24"/>
        </w:rPr>
      </w:pPr>
    </w:p>
    <w:p w14:paraId="07F56732" w14:textId="77777777" w:rsidR="00126153" w:rsidRDefault="00126153" w:rsidP="003B0B79">
      <w:pPr>
        <w:pStyle w:val="Style1"/>
        <w:widowControl/>
        <w:jc w:val="right"/>
        <w:rPr>
          <w:rStyle w:val="FontStyle12"/>
          <w:sz w:val="24"/>
          <w:szCs w:val="24"/>
        </w:rPr>
      </w:pPr>
    </w:p>
    <w:p w14:paraId="6C84A781" w14:textId="77777777" w:rsidR="00126153" w:rsidRDefault="00126153" w:rsidP="003B0B79">
      <w:pPr>
        <w:pStyle w:val="Style1"/>
        <w:widowControl/>
        <w:jc w:val="right"/>
        <w:rPr>
          <w:rStyle w:val="FontStyle12"/>
          <w:sz w:val="24"/>
          <w:szCs w:val="24"/>
        </w:rPr>
      </w:pPr>
    </w:p>
    <w:tbl>
      <w:tblPr>
        <w:tblW w:w="9916"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962"/>
        <w:gridCol w:w="1559"/>
        <w:gridCol w:w="1843"/>
        <w:gridCol w:w="1552"/>
      </w:tblGrid>
      <w:tr w:rsidR="009A424B" w:rsidRPr="009A424B" w14:paraId="57DF5E36" w14:textId="77777777" w:rsidTr="00E210B4">
        <w:tc>
          <w:tcPr>
            <w:tcW w:w="4962" w:type="dxa"/>
            <w:vAlign w:val="center"/>
          </w:tcPr>
          <w:p w14:paraId="381ADE80" w14:textId="77777777" w:rsidR="009A424B" w:rsidRPr="009A424B" w:rsidRDefault="009A424B" w:rsidP="00E210B4">
            <w:pPr>
              <w:pStyle w:val="Style38"/>
              <w:widowControl/>
              <w:spacing w:line="240" w:lineRule="auto"/>
              <w:ind w:right="-17"/>
              <w:rPr>
                <w:rStyle w:val="FontStyle62"/>
                <w:sz w:val="24"/>
                <w:szCs w:val="24"/>
              </w:rPr>
            </w:pPr>
            <w:r w:rsidRPr="009A424B">
              <w:rPr>
                <w:rStyle w:val="FontStyle62"/>
                <w:sz w:val="24"/>
                <w:szCs w:val="24"/>
              </w:rPr>
              <w:t>Наименование ВЛ, местонахождение, адрес</w:t>
            </w:r>
          </w:p>
        </w:tc>
        <w:tc>
          <w:tcPr>
            <w:tcW w:w="1559" w:type="dxa"/>
            <w:vAlign w:val="center"/>
          </w:tcPr>
          <w:p w14:paraId="79D697DB" w14:textId="77777777" w:rsidR="009A424B" w:rsidRPr="009A424B" w:rsidRDefault="009A424B" w:rsidP="009A424B">
            <w:pPr>
              <w:pStyle w:val="Style38"/>
              <w:widowControl/>
              <w:spacing w:line="240" w:lineRule="auto"/>
              <w:rPr>
                <w:rStyle w:val="FontStyle62"/>
                <w:sz w:val="24"/>
                <w:szCs w:val="24"/>
              </w:rPr>
            </w:pPr>
            <w:r w:rsidRPr="009A424B">
              <w:rPr>
                <w:rStyle w:val="FontStyle62"/>
                <w:sz w:val="24"/>
                <w:szCs w:val="24"/>
              </w:rPr>
              <w:t>Тип опор</w:t>
            </w:r>
          </w:p>
        </w:tc>
        <w:tc>
          <w:tcPr>
            <w:tcW w:w="1843" w:type="dxa"/>
            <w:vAlign w:val="center"/>
          </w:tcPr>
          <w:p w14:paraId="388CB813" w14:textId="77777777" w:rsidR="009A424B" w:rsidRPr="009A424B" w:rsidRDefault="009A424B" w:rsidP="009A424B">
            <w:pPr>
              <w:pStyle w:val="Style38"/>
              <w:widowControl/>
              <w:spacing w:line="264" w:lineRule="exact"/>
              <w:rPr>
                <w:rStyle w:val="FontStyle62"/>
                <w:sz w:val="24"/>
                <w:szCs w:val="24"/>
              </w:rPr>
            </w:pPr>
            <w:r w:rsidRPr="009A424B">
              <w:rPr>
                <w:rStyle w:val="FontStyle62"/>
                <w:sz w:val="24"/>
                <w:szCs w:val="24"/>
              </w:rPr>
              <w:t>Единицы измерения</w:t>
            </w:r>
            <w:r w:rsidR="00E210B4">
              <w:rPr>
                <w:rStyle w:val="FontStyle62"/>
                <w:sz w:val="24"/>
                <w:szCs w:val="24"/>
              </w:rPr>
              <w:t xml:space="preserve"> (шт.)</w:t>
            </w:r>
          </w:p>
        </w:tc>
        <w:tc>
          <w:tcPr>
            <w:tcW w:w="1552" w:type="dxa"/>
            <w:vAlign w:val="center"/>
          </w:tcPr>
          <w:p w14:paraId="097E9323" w14:textId="77777777" w:rsidR="009A424B" w:rsidRPr="009A424B" w:rsidRDefault="009A424B" w:rsidP="00E210B4">
            <w:pPr>
              <w:pStyle w:val="Style38"/>
              <w:widowControl/>
              <w:spacing w:line="269" w:lineRule="exact"/>
              <w:ind w:left="-40" w:right="-47"/>
              <w:rPr>
                <w:rStyle w:val="FontStyle62"/>
                <w:sz w:val="24"/>
                <w:szCs w:val="24"/>
              </w:rPr>
            </w:pPr>
            <w:r w:rsidRPr="009A424B">
              <w:rPr>
                <w:rStyle w:val="FontStyle62"/>
                <w:sz w:val="24"/>
                <w:szCs w:val="24"/>
              </w:rPr>
              <w:t>Количество точек подвеса</w:t>
            </w:r>
            <w:r w:rsidR="00E210B4">
              <w:rPr>
                <w:rStyle w:val="FontStyle62"/>
                <w:sz w:val="24"/>
                <w:szCs w:val="24"/>
              </w:rPr>
              <w:t xml:space="preserve"> </w:t>
            </w:r>
          </w:p>
        </w:tc>
      </w:tr>
      <w:tr w:rsidR="009A424B" w:rsidRPr="009A424B" w14:paraId="3FB3061A" w14:textId="77777777" w:rsidTr="00E210B4">
        <w:tc>
          <w:tcPr>
            <w:tcW w:w="4962" w:type="dxa"/>
          </w:tcPr>
          <w:p w14:paraId="2F2E15CF" w14:textId="77777777" w:rsidR="009A424B" w:rsidRPr="009A424B" w:rsidRDefault="009A424B" w:rsidP="00E210B4">
            <w:pPr>
              <w:pStyle w:val="Style38"/>
              <w:widowControl/>
              <w:spacing w:line="240" w:lineRule="auto"/>
              <w:ind w:right="-17"/>
              <w:rPr>
                <w:rStyle w:val="FontStyle62"/>
                <w:sz w:val="24"/>
                <w:szCs w:val="24"/>
              </w:rPr>
            </w:pPr>
            <w:r w:rsidRPr="009A424B">
              <w:rPr>
                <w:rStyle w:val="FontStyle62"/>
                <w:sz w:val="24"/>
                <w:szCs w:val="24"/>
              </w:rPr>
              <w:t>1</w:t>
            </w:r>
          </w:p>
        </w:tc>
        <w:tc>
          <w:tcPr>
            <w:tcW w:w="1559" w:type="dxa"/>
          </w:tcPr>
          <w:p w14:paraId="16077806" w14:textId="77777777" w:rsidR="009A424B" w:rsidRPr="009A424B" w:rsidRDefault="009A424B" w:rsidP="009A424B">
            <w:pPr>
              <w:pStyle w:val="Style38"/>
              <w:widowControl/>
              <w:spacing w:line="240" w:lineRule="auto"/>
              <w:rPr>
                <w:rStyle w:val="FontStyle62"/>
                <w:sz w:val="24"/>
                <w:szCs w:val="24"/>
              </w:rPr>
            </w:pPr>
            <w:r w:rsidRPr="009A424B">
              <w:rPr>
                <w:rStyle w:val="FontStyle62"/>
                <w:sz w:val="24"/>
                <w:szCs w:val="24"/>
              </w:rPr>
              <w:t>2</w:t>
            </w:r>
          </w:p>
        </w:tc>
        <w:tc>
          <w:tcPr>
            <w:tcW w:w="1843" w:type="dxa"/>
          </w:tcPr>
          <w:p w14:paraId="37943F25" w14:textId="77777777" w:rsidR="009A424B" w:rsidRPr="009A424B" w:rsidRDefault="009A424B" w:rsidP="009A424B">
            <w:pPr>
              <w:pStyle w:val="Style38"/>
              <w:widowControl/>
              <w:spacing w:line="240" w:lineRule="auto"/>
              <w:rPr>
                <w:rStyle w:val="FontStyle62"/>
                <w:sz w:val="24"/>
                <w:szCs w:val="24"/>
              </w:rPr>
            </w:pPr>
            <w:r w:rsidRPr="009A424B">
              <w:rPr>
                <w:rStyle w:val="FontStyle62"/>
                <w:sz w:val="24"/>
                <w:szCs w:val="24"/>
              </w:rPr>
              <w:t>3</w:t>
            </w:r>
          </w:p>
        </w:tc>
        <w:tc>
          <w:tcPr>
            <w:tcW w:w="1552" w:type="dxa"/>
          </w:tcPr>
          <w:p w14:paraId="4D47346D" w14:textId="77777777" w:rsidR="009A424B" w:rsidRPr="009A424B" w:rsidRDefault="009A424B" w:rsidP="00E210B4">
            <w:pPr>
              <w:pStyle w:val="Style38"/>
              <w:widowControl/>
              <w:spacing w:line="240" w:lineRule="auto"/>
              <w:ind w:left="-40" w:right="-47"/>
              <w:rPr>
                <w:rStyle w:val="FontStyle62"/>
                <w:sz w:val="24"/>
                <w:szCs w:val="24"/>
              </w:rPr>
            </w:pPr>
            <w:r w:rsidRPr="009A424B">
              <w:rPr>
                <w:rStyle w:val="FontStyle62"/>
                <w:sz w:val="24"/>
                <w:szCs w:val="24"/>
              </w:rPr>
              <w:t>4</w:t>
            </w:r>
          </w:p>
        </w:tc>
      </w:tr>
      <w:tr w:rsidR="009A424B" w:rsidRPr="009A424B" w14:paraId="2770AE6C" w14:textId="77777777" w:rsidTr="00E210B4">
        <w:tc>
          <w:tcPr>
            <w:tcW w:w="4962" w:type="dxa"/>
          </w:tcPr>
          <w:p w14:paraId="51FDD861" w14:textId="77777777" w:rsidR="009A424B" w:rsidRPr="009A424B" w:rsidRDefault="009A424B" w:rsidP="00E210B4">
            <w:pPr>
              <w:pStyle w:val="Style20"/>
              <w:widowControl/>
              <w:ind w:right="-17"/>
              <w:jc w:val="center"/>
            </w:pPr>
          </w:p>
        </w:tc>
        <w:tc>
          <w:tcPr>
            <w:tcW w:w="1559" w:type="dxa"/>
          </w:tcPr>
          <w:p w14:paraId="1262DF47" w14:textId="77777777" w:rsidR="009A424B" w:rsidRPr="009A424B" w:rsidRDefault="009A424B" w:rsidP="009A424B">
            <w:pPr>
              <w:pStyle w:val="Style20"/>
              <w:widowControl/>
            </w:pPr>
          </w:p>
        </w:tc>
        <w:tc>
          <w:tcPr>
            <w:tcW w:w="1843" w:type="dxa"/>
          </w:tcPr>
          <w:p w14:paraId="761C58B1" w14:textId="77777777" w:rsidR="009A424B" w:rsidRPr="009A424B" w:rsidRDefault="009A424B" w:rsidP="009A424B">
            <w:pPr>
              <w:pStyle w:val="Style38"/>
              <w:widowControl/>
              <w:spacing w:line="240" w:lineRule="auto"/>
              <w:rPr>
                <w:rStyle w:val="FontStyle62"/>
                <w:sz w:val="24"/>
                <w:szCs w:val="24"/>
              </w:rPr>
            </w:pPr>
          </w:p>
        </w:tc>
        <w:tc>
          <w:tcPr>
            <w:tcW w:w="1552" w:type="dxa"/>
          </w:tcPr>
          <w:p w14:paraId="38837D74" w14:textId="77777777" w:rsidR="009A424B" w:rsidRPr="009A424B" w:rsidRDefault="009A424B" w:rsidP="00E210B4">
            <w:pPr>
              <w:pStyle w:val="Style20"/>
              <w:widowControl/>
              <w:ind w:left="-40" w:right="-47"/>
            </w:pPr>
          </w:p>
        </w:tc>
      </w:tr>
      <w:tr w:rsidR="009A424B" w:rsidRPr="009A424B" w14:paraId="19BBF3AA" w14:textId="77777777" w:rsidTr="00E210B4">
        <w:tc>
          <w:tcPr>
            <w:tcW w:w="4962" w:type="dxa"/>
          </w:tcPr>
          <w:p w14:paraId="28E03290" w14:textId="77777777" w:rsidR="009A424B" w:rsidRPr="009A424B" w:rsidRDefault="009A424B" w:rsidP="00E210B4">
            <w:pPr>
              <w:pStyle w:val="Style20"/>
              <w:widowControl/>
              <w:ind w:right="-17"/>
              <w:jc w:val="center"/>
            </w:pPr>
          </w:p>
        </w:tc>
        <w:tc>
          <w:tcPr>
            <w:tcW w:w="1559" w:type="dxa"/>
          </w:tcPr>
          <w:p w14:paraId="3C00832C" w14:textId="77777777" w:rsidR="009A424B" w:rsidRPr="009A424B" w:rsidRDefault="009A424B" w:rsidP="009A424B">
            <w:pPr>
              <w:pStyle w:val="Style20"/>
              <w:widowControl/>
            </w:pPr>
          </w:p>
        </w:tc>
        <w:tc>
          <w:tcPr>
            <w:tcW w:w="1843" w:type="dxa"/>
          </w:tcPr>
          <w:p w14:paraId="7AB5060C" w14:textId="77777777" w:rsidR="009A424B" w:rsidRPr="009A424B" w:rsidRDefault="009A424B" w:rsidP="009A424B">
            <w:pPr>
              <w:pStyle w:val="Style38"/>
              <w:widowControl/>
              <w:spacing w:line="240" w:lineRule="auto"/>
              <w:rPr>
                <w:rStyle w:val="FontStyle62"/>
                <w:sz w:val="24"/>
                <w:szCs w:val="24"/>
              </w:rPr>
            </w:pPr>
          </w:p>
        </w:tc>
        <w:tc>
          <w:tcPr>
            <w:tcW w:w="1552" w:type="dxa"/>
          </w:tcPr>
          <w:p w14:paraId="0DB5FD1D" w14:textId="77777777" w:rsidR="009A424B" w:rsidRPr="009A424B" w:rsidRDefault="009A424B" w:rsidP="00E210B4">
            <w:pPr>
              <w:pStyle w:val="Style20"/>
              <w:widowControl/>
              <w:ind w:left="-40" w:right="-47"/>
            </w:pPr>
          </w:p>
        </w:tc>
      </w:tr>
      <w:tr w:rsidR="009A424B" w:rsidRPr="009A424B" w14:paraId="6C254877" w14:textId="77777777" w:rsidTr="00E210B4">
        <w:tc>
          <w:tcPr>
            <w:tcW w:w="4962" w:type="dxa"/>
          </w:tcPr>
          <w:p w14:paraId="5A7F8817" w14:textId="77777777" w:rsidR="009A424B" w:rsidRPr="009A424B" w:rsidRDefault="009A424B" w:rsidP="00E210B4">
            <w:pPr>
              <w:pStyle w:val="Style40"/>
              <w:widowControl/>
              <w:ind w:right="-17"/>
              <w:jc w:val="center"/>
              <w:rPr>
                <w:rStyle w:val="FontStyle69"/>
                <w:sz w:val="24"/>
                <w:szCs w:val="24"/>
              </w:rPr>
            </w:pPr>
            <w:r w:rsidRPr="009A424B">
              <w:rPr>
                <w:rStyle w:val="FontStyle69"/>
                <w:sz w:val="24"/>
                <w:szCs w:val="24"/>
              </w:rPr>
              <w:t>итого</w:t>
            </w:r>
          </w:p>
        </w:tc>
        <w:tc>
          <w:tcPr>
            <w:tcW w:w="1559" w:type="dxa"/>
          </w:tcPr>
          <w:p w14:paraId="6994B132" w14:textId="77777777" w:rsidR="009A424B" w:rsidRPr="009A424B" w:rsidRDefault="009A424B" w:rsidP="009A424B">
            <w:pPr>
              <w:pStyle w:val="Style20"/>
              <w:widowControl/>
            </w:pPr>
          </w:p>
        </w:tc>
        <w:tc>
          <w:tcPr>
            <w:tcW w:w="1843" w:type="dxa"/>
          </w:tcPr>
          <w:p w14:paraId="085EB903" w14:textId="77777777" w:rsidR="009A424B" w:rsidRPr="009A424B" w:rsidRDefault="009A424B" w:rsidP="009A424B">
            <w:pPr>
              <w:pStyle w:val="Style38"/>
              <w:widowControl/>
              <w:spacing w:line="240" w:lineRule="auto"/>
              <w:rPr>
                <w:rStyle w:val="FontStyle62"/>
                <w:sz w:val="24"/>
                <w:szCs w:val="24"/>
              </w:rPr>
            </w:pPr>
          </w:p>
        </w:tc>
        <w:tc>
          <w:tcPr>
            <w:tcW w:w="1552" w:type="dxa"/>
          </w:tcPr>
          <w:p w14:paraId="34EC6682" w14:textId="77777777" w:rsidR="009A424B" w:rsidRPr="009A424B" w:rsidRDefault="009A424B" w:rsidP="00E210B4">
            <w:pPr>
              <w:pStyle w:val="Style20"/>
              <w:widowControl/>
              <w:ind w:left="-40" w:right="-47"/>
            </w:pPr>
          </w:p>
        </w:tc>
      </w:tr>
    </w:tbl>
    <w:p w14:paraId="6D59E2C2" w14:textId="77777777" w:rsidR="00126153" w:rsidRDefault="00126153" w:rsidP="003B0B79">
      <w:pPr>
        <w:pStyle w:val="Style1"/>
        <w:widowControl/>
        <w:jc w:val="right"/>
        <w:rPr>
          <w:rStyle w:val="FontStyle12"/>
          <w:sz w:val="24"/>
          <w:szCs w:val="24"/>
        </w:rPr>
      </w:pPr>
    </w:p>
    <w:p w14:paraId="2C5D0B1D" w14:textId="77777777" w:rsidR="00126153" w:rsidRDefault="00126153" w:rsidP="003B0B79">
      <w:pPr>
        <w:pStyle w:val="Style1"/>
        <w:widowControl/>
        <w:jc w:val="right"/>
        <w:rPr>
          <w:rStyle w:val="FontStyle12"/>
          <w:sz w:val="24"/>
          <w:szCs w:val="24"/>
        </w:rPr>
      </w:pPr>
    </w:p>
    <w:tbl>
      <w:tblPr>
        <w:tblStyle w:val="a8"/>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62"/>
      </w:tblGrid>
      <w:tr w:rsidR="009A424B" w14:paraId="230B1A0D" w14:textId="77777777" w:rsidTr="007A6C11">
        <w:tc>
          <w:tcPr>
            <w:tcW w:w="4927" w:type="dxa"/>
          </w:tcPr>
          <w:p w14:paraId="08801AE6" w14:textId="77777777" w:rsidR="009A424B" w:rsidRDefault="009A424B" w:rsidP="009A424B">
            <w:pPr>
              <w:pStyle w:val="Style8"/>
              <w:widowControl/>
              <w:spacing w:line="240" w:lineRule="auto"/>
              <w:jc w:val="left"/>
              <w:rPr>
                <w:rStyle w:val="FontStyle12"/>
                <w:sz w:val="24"/>
                <w:szCs w:val="24"/>
              </w:rPr>
            </w:pPr>
            <w:r w:rsidRPr="00374C50">
              <w:rPr>
                <w:rStyle w:val="FontStyle12"/>
                <w:sz w:val="24"/>
                <w:szCs w:val="24"/>
              </w:rPr>
              <w:t>Владелец:</w:t>
            </w:r>
          </w:p>
        </w:tc>
        <w:tc>
          <w:tcPr>
            <w:tcW w:w="4962" w:type="dxa"/>
          </w:tcPr>
          <w:p w14:paraId="3594A858" w14:textId="77777777" w:rsidR="009A424B" w:rsidRDefault="009A424B" w:rsidP="009A424B">
            <w:pPr>
              <w:pStyle w:val="Style8"/>
              <w:widowControl/>
              <w:spacing w:line="240" w:lineRule="auto"/>
              <w:jc w:val="left"/>
              <w:rPr>
                <w:rStyle w:val="FontStyle12"/>
                <w:sz w:val="24"/>
                <w:szCs w:val="24"/>
              </w:rPr>
            </w:pPr>
            <w:r w:rsidRPr="00374C50">
              <w:rPr>
                <w:rStyle w:val="FontStyle12"/>
                <w:sz w:val="24"/>
                <w:szCs w:val="24"/>
              </w:rPr>
              <w:t>Пользователь:</w:t>
            </w:r>
          </w:p>
        </w:tc>
      </w:tr>
      <w:tr w:rsidR="009A424B" w14:paraId="040639F1" w14:textId="77777777" w:rsidTr="007A6C11">
        <w:tc>
          <w:tcPr>
            <w:tcW w:w="4927" w:type="dxa"/>
          </w:tcPr>
          <w:p w14:paraId="7BF335A4" w14:textId="77777777" w:rsidR="009A424B" w:rsidRDefault="009A424B" w:rsidP="009A424B">
            <w:pPr>
              <w:pStyle w:val="Style8"/>
              <w:widowControl/>
              <w:spacing w:line="240" w:lineRule="auto"/>
              <w:jc w:val="center"/>
              <w:rPr>
                <w:rStyle w:val="FontStyle12"/>
                <w:sz w:val="24"/>
                <w:szCs w:val="24"/>
              </w:rPr>
            </w:pPr>
          </w:p>
          <w:p w14:paraId="3C5DDB60" w14:textId="77777777" w:rsidR="00C14E9E" w:rsidRDefault="00C14E9E" w:rsidP="00C14E9E">
            <w:pPr>
              <w:rPr>
                <w:sz w:val="24"/>
                <w:szCs w:val="24"/>
              </w:rPr>
            </w:pPr>
            <w:r w:rsidRPr="00C14E9E">
              <w:rPr>
                <w:sz w:val="24"/>
                <w:szCs w:val="24"/>
              </w:rPr>
              <w:t xml:space="preserve">Директор </w:t>
            </w:r>
          </w:p>
          <w:p w14:paraId="77B5C305" w14:textId="77777777" w:rsidR="00C14E9E" w:rsidRPr="00C14E9E" w:rsidRDefault="00C14E9E" w:rsidP="00C14E9E">
            <w:pPr>
              <w:rPr>
                <w:sz w:val="24"/>
                <w:szCs w:val="24"/>
              </w:rPr>
            </w:pPr>
          </w:p>
          <w:p w14:paraId="13078C28" w14:textId="77777777" w:rsidR="009A424B" w:rsidRDefault="00C14E9E" w:rsidP="00C14E9E">
            <w:pPr>
              <w:pStyle w:val="Style8"/>
              <w:widowControl/>
              <w:spacing w:line="240" w:lineRule="auto"/>
              <w:rPr>
                <w:rStyle w:val="FontStyle12"/>
                <w:sz w:val="24"/>
                <w:szCs w:val="24"/>
              </w:rPr>
            </w:pPr>
            <w:r w:rsidRPr="00C14E9E">
              <w:rPr>
                <w:sz w:val="24"/>
                <w:szCs w:val="24"/>
              </w:rPr>
              <w:t>________________ Е.Ю. Сенокосов</w:t>
            </w:r>
          </w:p>
        </w:tc>
        <w:tc>
          <w:tcPr>
            <w:tcW w:w="4962" w:type="dxa"/>
          </w:tcPr>
          <w:p w14:paraId="23989F64" w14:textId="77777777" w:rsidR="009A424B" w:rsidRDefault="009A424B" w:rsidP="009A424B">
            <w:pPr>
              <w:pStyle w:val="Style8"/>
              <w:widowControl/>
              <w:spacing w:line="240" w:lineRule="auto"/>
              <w:rPr>
                <w:rStyle w:val="FontStyle12"/>
                <w:sz w:val="24"/>
                <w:szCs w:val="24"/>
              </w:rPr>
            </w:pPr>
          </w:p>
          <w:p w14:paraId="31279665" w14:textId="77777777" w:rsidR="009A424B" w:rsidRDefault="009A424B" w:rsidP="009A424B">
            <w:pPr>
              <w:pStyle w:val="Style8"/>
              <w:widowControl/>
              <w:spacing w:line="240" w:lineRule="auto"/>
              <w:rPr>
                <w:rStyle w:val="FontStyle12"/>
                <w:sz w:val="24"/>
                <w:szCs w:val="24"/>
              </w:rPr>
            </w:pPr>
          </w:p>
          <w:p w14:paraId="56C17D14" w14:textId="77777777" w:rsidR="009A424B" w:rsidRDefault="009A424B" w:rsidP="009A424B">
            <w:pPr>
              <w:pStyle w:val="Style8"/>
              <w:widowControl/>
              <w:spacing w:line="240" w:lineRule="auto"/>
              <w:rPr>
                <w:rStyle w:val="FontStyle12"/>
                <w:sz w:val="24"/>
                <w:szCs w:val="24"/>
              </w:rPr>
            </w:pPr>
          </w:p>
          <w:p w14:paraId="57E840AE" w14:textId="77777777" w:rsidR="009A424B" w:rsidRPr="001A7037" w:rsidRDefault="009A424B" w:rsidP="009A424B">
            <w:pPr>
              <w:pStyle w:val="Style8"/>
              <w:widowControl/>
              <w:spacing w:line="240" w:lineRule="auto"/>
              <w:rPr>
                <w:rStyle w:val="FontStyle12"/>
                <w:sz w:val="24"/>
                <w:szCs w:val="24"/>
              </w:rPr>
            </w:pPr>
            <w:r>
              <w:rPr>
                <w:rStyle w:val="FontStyle12"/>
                <w:sz w:val="24"/>
                <w:szCs w:val="24"/>
                <w:u w:val="single"/>
              </w:rPr>
              <w:t xml:space="preserve">                        /                      /</w:t>
            </w:r>
          </w:p>
        </w:tc>
      </w:tr>
    </w:tbl>
    <w:p w14:paraId="7DE98726" w14:textId="77777777" w:rsidR="00126153" w:rsidRDefault="00126153" w:rsidP="003B0B79">
      <w:pPr>
        <w:pStyle w:val="Style1"/>
        <w:widowControl/>
        <w:jc w:val="right"/>
        <w:rPr>
          <w:rStyle w:val="FontStyle12"/>
          <w:sz w:val="24"/>
          <w:szCs w:val="24"/>
        </w:rPr>
      </w:pPr>
    </w:p>
    <w:p w14:paraId="02F2AA47" w14:textId="77777777" w:rsidR="00126153" w:rsidRDefault="00126153" w:rsidP="003B0B79">
      <w:pPr>
        <w:pStyle w:val="Style1"/>
        <w:widowControl/>
        <w:jc w:val="right"/>
        <w:rPr>
          <w:rStyle w:val="FontStyle12"/>
          <w:sz w:val="24"/>
          <w:szCs w:val="24"/>
        </w:rPr>
      </w:pPr>
    </w:p>
    <w:p w14:paraId="327B27CE" w14:textId="77777777" w:rsidR="00126153" w:rsidRDefault="00126153" w:rsidP="003B0B79">
      <w:pPr>
        <w:pStyle w:val="Style1"/>
        <w:widowControl/>
        <w:jc w:val="right"/>
        <w:rPr>
          <w:rStyle w:val="FontStyle12"/>
          <w:sz w:val="24"/>
          <w:szCs w:val="24"/>
        </w:rPr>
      </w:pPr>
    </w:p>
    <w:p w14:paraId="39B2E4A7" w14:textId="77777777" w:rsidR="00126153" w:rsidRDefault="00126153" w:rsidP="003B0B79">
      <w:pPr>
        <w:pStyle w:val="Style1"/>
        <w:widowControl/>
        <w:jc w:val="right"/>
        <w:rPr>
          <w:rStyle w:val="FontStyle12"/>
          <w:sz w:val="24"/>
          <w:szCs w:val="24"/>
        </w:rPr>
      </w:pPr>
    </w:p>
    <w:p w14:paraId="1EFAAAD8" w14:textId="77777777" w:rsidR="00126153" w:rsidRDefault="00126153" w:rsidP="003B0B79">
      <w:pPr>
        <w:pStyle w:val="Style1"/>
        <w:widowControl/>
        <w:jc w:val="right"/>
        <w:rPr>
          <w:rStyle w:val="FontStyle12"/>
          <w:sz w:val="24"/>
          <w:szCs w:val="24"/>
        </w:rPr>
      </w:pPr>
    </w:p>
    <w:p w14:paraId="1178E196" w14:textId="77777777" w:rsidR="00126153" w:rsidRDefault="00126153" w:rsidP="003B0B79">
      <w:pPr>
        <w:pStyle w:val="Style1"/>
        <w:widowControl/>
        <w:jc w:val="right"/>
        <w:rPr>
          <w:rStyle w:val="FontStyle12"/>
          <w:sz w:val="24"/>
          <w:szCs w:val="24"/>
        </w:rPr>
      </w:pPr>
    </w:p>
    <w:p w14:paraId="6572E50C" w14:textId="77777777" w:rsidR="00126153" w:rsidRDefault="00126153" w:rsidP="003B0B79">
      <w:pPr>
        <w:pStyle w:val="Style1"/>
        <w:widowControl/>
        <w:jc w:val="right"/>
        <w:rPr>
          <w:rStyle w:val="FontStyle12"/>
          <w:sz w:val="24"/>
          <w:szCs w:val="24"/>
        </w:rPr>
      </w:pPr>
    </w:p>
    <w:p w14:paraId="03C9E7FD" w14:textId="77777777" w:rsidR="00126153" w:rsidRDefault="00126153" w:rsidP="003B0B79">
      <w:pPr>
        <w:pStyle w:val="Style1"/>
        <w:widowControl/>
        <w:jc w:val="right"/>
        <w:rPr>
          <w:rStyle w:val="FontStyle12"/>
          <w:sz w:val="24"/>
          <w:szCs w:val="24"/>
        </w:rPr>
      </w:pPr>
    </w:p>
    <w:p w14:paraId="73D5743A" w14:textId="77777777" w:rsidR="00126153" w:rsidRDefault="00126153" w:rsidP="003B0B79">
      <w:pPr>
        <w:pStyle w:val="Style1"/>
        <w:widowControl/>
        <w:jc w:val="right"/>
        <w:rPr>
          <w:rStyle w:val="FontStyle12"/>
          <w:sz w:val="24"/>
          <w:szCs w:val="24"/>
        </w:rPr>
      </w:pPr>
    </w:p>
    <w:p w14:paraId="5ED8D26C" w14:textId="77777777" w:rsidR="00126153" w:rsidRDefault="00126153" w:rsidP="003B0B79">
      <w:pPr>
        <w:pStyle w:val="Style1"/>
        <w:widowControl/>
        <w:jc w:val="right"/>
        <w:rPr>
          <w:rStyle w:val="FontStyle12"/>
          <w:sz w:val="24"/>
          <w:szCs w:val="24"/>
        </w:rPr>
      </w:pPr>
    </w:p>
    <w:p w14:paraId="3F0D7517" w14:textId="77777777" w:rsidR="00126153" w:rsidRDefault="00126153" w:rsidP="003B0B79">
      <w:pPr>
        <w:pStyle w:val="Style1"/>
        <w:widowControl/>
        <w:jc w:val="right"/>
        <w:rPr>
          <w:rStyle w:val="FontStyle12"/>
          <w:sz w:val="24"/>
          <w:szCs w:val="24"/>
        </w:rPr>
      </w:pPr>
    </w:p>
    <w:p w14:paraId="0251D6DD" w14:textId="77777777" w:rsidR="00126153" w:rsidRDefault="00126153" w:rsidP="003B0B79">
      <w:pPr>
        <w:pStyle w:val="Style1"/>
        <w:widowControl/>
        <w:jc w:val="right"/>
        <w:rPr>
          <w:rStyle w:val="FontStyle12"/>
          <w:sz w:val="24"/>
          <w:szCs w:val="24"/>
        </w:rPr>
      </w:pPr>
    </w:p>
    <w:p w14:paraId="18AC9828" w14:textId="77777777" w:rsidR="00126153" w:rsidRDefault="00126153" w:rsidP="003B0B79">
      <w:pPr>
        <w:pStyle w:val="Style1"/>
        <w:widowControl/>
        <w:jc w:val="right"/>
        <w:rPr>
          <w:rStyle w:val="FontStyle12"/>
          <w:sz w:val="24"/>
          <w:szCs w:val="24"/>
        </w:rPr>
      </w:pPr>
    </w:p>
    <w:p w14:paraId="3055EF08" w14:textId="77777777" w:rsidR="00126153" w:rsidRDefault="00126153" w:rsidP="003B0B79">
      <w:pPr>
        <w:pStyle w:val="Style1"/>
        <w:widowControl/>
        <w:jc w:val="right"/>
        <w:rPr>
          <w:rStyle w:val="FontStyle12"/>
          <w:sz w:val="24"/>
          <w:szCs w:val="24"/>
        </w:rPr>
      </w:pPr>
    </w:p>
    <w:p w14:paraId="6BBFCEBC" w14:textId="77777777" w:rsidR="00126153" w:rsidRDefault="00126153" w:rsidP="003B0B79">
      <w:pPr>
        <w:pStyle w:val="Style1"/>
        <w:widowControl/>
        <w:jc w:val="right"/>
        <w:rPr>
          <w:rStyle w:val="FontStyle12"/>
          <w:sz w:val="24"/>
          <w:szCs w:val="24"/>
        </w:rPr>
      </w:pPr>
    </w:p>
    <w:p w14:paraId="386AF16B" w14:textId="77777777" w:rsidR="00126153" w:rsidRDefault="00126153" w:rsidP="003B0B79">
      <w:pPr>
        <w:pStyle w:val="Style1"/>
        <w:widowControl/>
        <w:jc w:val="right"/>
        <w:rPr>
          <w:rStyle w:val="FontStyle12"/>
          <w:sz w:val="24"/>
          <w:szCs w:val="24"/>
        </w:rPr>
      </w:pPr>
    </w:p>
    <w:p w14:paraId="79BC57BB" w14:textId="77777777" w:rsidR="00126153" w:rsidRDefault="00126153" w:rsidP="003B0B79">
      <w:pPr>
        <w:pStyle w:val="Style1"/>
        <w:widowControl/>
        <w:jc w:val="right"/>
        <w:rPr>
          <w:rStyle w:val="FontStyle12"/>
          <w:sz w:val="24"/>
          <w:szCs w:val="24"/>
        </w:rPr>
      </w:pPr>
    </w:p>
    <w:p w14:paraId="497E942C" w14:textId="77777777" w:rsidR="00126153" w:rsidRDefault="00126153" w:rsidP="003B0B79">
      <w:pPr>
        <w:pStyle w:val="Style1"/>
        <w:widowControl/>
        <w:jc w:val="right"/>
        <w:rPr>
          <w:rStyle w:val="FontStyle12"/>
          <w:sz w:val="24"/>
          <w:szCs w:val="24"/>
        </w:rPr>
      </w:pPr>
    </w:p>
    <w:sectPr w:rsidR="00126153" w:rsidSect="008901BC">
      <w:footerReference w:type="even" r:id="rId12"/>
      <w:footerReference w:type="default" r:id="rId13"/>
      <w:pgSz w:w="11905" w:h="16837"/>
      <w:pgMar w:top="926" w:right="990" w:bottom="993" w:left="1276"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2DFC2" w14:textId="77777777" w:rsidR="007B6BC4" w:rsidRDefault="007B6BC4">
      <w:r>
        <w:separator/>
      </w:r>
    </w:p>
  </w:endnote>
  <w:endnote w:type="continuationSeparator" w:id="0">
    <w:p w14:paraId="602C71FF" w14:textId="77777777" w:rsidR="007B6BC4" w:rsidRDefault="007B6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CAE7D" w14:textId="77777777" w:rsidR="009A424B" w:rsidRDefault="009A424B" w:rsidP="005F3DF5">
    <w:pPr>
      <w:pStyle w:val="Style8"/>
      <w:widowControl/>
      <w:spacing w:before="10" w:line="240" w:lineRule="auto"/>
      <w:rPr>
        <w:rStyle w:val="FontStyle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0514E" w14:textId="77777777" w:rsidR="009A424B" w:rsidRDefault="009A424B">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51902" w14:textId="77777777" w:rsidR="007B6BC4" w:rsidRDefault="007B6BC4">
      <w:r>
        <w:separator/>
      </w:r>
    </w:p>
  </w:footnote>
  <w:footnote w:type="continuationSeparator" w:id="0">
    <w:p w14:paraId="1D5206D8" w14:textId="77777777" w:rsidR="007B6BC4" w:rsidRDefault="007B6B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23727"/>
    <w:multiLevelType w:val="singleLevel"/>
    <w:tmpl w:val="222EB0FA"/>
    <w:lvl w:ilvl="0">
      <w:start w:val="1"/>
      <w:numFmt w:val="decimal"/>
      <w:lvlText w:val="5.%1."/>
      <w:legacy w:legacy="1" w:legacySpace="0" w:legacyIndent="360"/>
      <w:lvlJc w:val="left"/>
      <w:rPr>
        <w:rFonts w:ascii="Times New Roman" w:hAnsi="Times New Roman" w:cs="Times New Roman" w:hint="default"/>
      </w:rPr>
    </w:lvl>
  </w:abstractNum>
  <w:abstractNum w:abstractNumId="1" w15:restartNumberingAfterBreak="0">
    <w:nsid w:val="11CC6AF2"/>
    <w:multiLevelType w:val="singleLevel"/>
    <w:tmpl w:val="1E4A6766"/>
    <w:lvl w:ilvl="0">
      <w:start w:val="1"/>
      <w:numFmt w:val="decimal"/>
      <w:lvlText w:val="8.1.%1."/>
      <w:legacy w:legacy="1" w:legacySpace="0" w:legacyIndent="518"/>
      <w:lvlJc w:val="left"/>
      <w:rPr>
        <w:rFonts w:ascii="Times New Roman" w:hAnsi="Times New Roman" w:cs="Times New Roman" w:hint="default"/>
      </w:rPr>
    </w:lvl>
  </w:abstractNum>
  <w:abstractNum w:abstractNumId="2" w15:restartNumberingAfterBreak="0">
    <w:nsid w:val="1A2E7D35"/>
    <w:multiLevelType w:val="singleLevel"/>
    <w:tmpl w:val="606EB25E"/>
    <w:lvl w:ilvl="0">
      <w:start w:val="6"/>
      <w:numFmt w:val="decimal"/>
      <w:lvlText w:val="3.1.%1."/>
      <w:legacy w:legacy="1" w:legacySpace="0" w:legacyIndent="542"/>
      <w:lvlJc w:val="left"/>
      <w:rPr>
        <w:rFonts w:ascii="Times New Roman" w:hAnsi="Times New Roman" w:cs="Times New Roman" w:hint="default"/>
      </w:rPr>
    </w:lvl>
  </w:abstractNum>
  <w:abstractNum w:abstractNumId="3" w15:restartNumberingAfterBreak="0">
    <w:nsid w:val="1C8A17AF"/>
    <w:multiLevelType w:val="singleLevel"/>
    <w:tmpl w:val="A53A2892"/>
    <w:lvl w:ilvl="0">
      <w:start w:val="1"/>
      <w:numFmt w:val="decimal"/>
      <w:lvlText w:val="11.%1."/>
      <w:legacy w:legacy="1" w:legacySpace="0" w:legacyIndent="437"/>
      <w:lvlJc w:val="left"/>
      <w:rPr>
        <w:rFonts w:ascii="Times New Roman" w:hAnsi="Times New Roman" w:cs="Times New Roman" w:hint="default"/>
      </w:rPr>
    </w:lvl>
  </w:abstractNum>
  <w:abstractNum w:abstractNumId="4" w15:restartNumberingAfterBreak="0">
    <w:nsid w:val="1DB01028"/>
    <w:multiLevelType w:val="singleLevel"/>
    <w:tmpl w:val="ECC4C916"/>
    <w:lvl w:ilvl="0">
      <w:start w:val="14"/>
      <w:numFmt w:val="decimal"/>
      <w:lvlText w:val="3.1.%1."/>
      <w:legacy w:legacy="1" w:legacySpace="0" w:legacyIndent="628"/>
      <w:lvlJc w:val="left"/>
      <w:rPr>
        <w:rFonts w:ascii="Times New Roman" w:hAnsi="Times New Roman" w:cs="Times New Roman" w:hint="default"/>
      </w:rPr>
    </w:lvl>
  </w:abstractNum>
  <w:abstractNum w:abstractNumId="5" w15:restartNumberingAfterBreak="0">
    <w:nsid w:val="1EF83F4D"/>
    <w:multiLevelType w:val="singleLevel"/>
    <w:tmpl w:val="707EF2A2"/>
    <w:lvl w:ilvl="0">
      <w:start w:val="2"/>
      <w:numFmt w:val="decimal"/>
      <w:lvlText w:val="8.%1."/>
      <w:legacy w:legacy="1" w:legacySpace="0" w:legacyIndent="355"/>
      <w:lvlJc w:val="left"/>
      <w:rPr>
        <w:rFonts w:ascii="Times New Roman" w:hAnsi="Times New Roman" w:cs="Times New Roman" w:hint="default"/>
      </w:rPr>
    </w:lvl>
  </w:abstractNum>
  <w:abstractNum w:abstractNumId="6" w15:restartNumberingAfterBreak="0">
    <w:nsid w:val="1F791799"/>
    <w:multiLevelType w:val="singleLevel"/>
    <w:tmpl w:val="D6A4F94E"/>
    <w:lvl w:ilvl="0">
      <w:start w:val="6"/>
      <w:numFmt w:val="decimal"/>
      <w:lvlText w:val="3.3.%1."/>
      <w:legacy w:legacy="1" w:legacySpace="0" w:legacyIndent="528"/>
      <w:lvlJc w:val="left"/>
      <w:rPr>
        <w:rFonts w:ascii="Times New Roman" w:hAnsi="Times New Roman" w:cs="Times New Roman" w:hint="default"/>
      </w:rPr>
    </w:lvl>
  </w:abstractNum>
  <w:abstractNum w:abstractNumId="7" w15:restartNumberingAfterBreak="0">
    <w:nsid w:val="2A123E4C"/>
    <w:multiLevelType w:val="singleLevel"/>
    <w:tmpl w:val="4D7AC27E"/>
    <w:lvl w:ilvl="0">
      <w:start w:val="7"/>
      <w:numFmt w:val="decimal"/>
      <w:lvlText w:val="4.%1."/>
      <w:legacy w:legacy="1" w:legacySpace="0" w:legacyIndent="370"/>
      <w:lvlJc w:val="left"/>
      <w:rPr>
        <w:rFonts w:ascii="Times New Roman" w:hAnsi="Times New Roman" w:cs="Times New Roman" w:hint="default"/>
      </w:rPr>
    </w:lvl>
  </w:abstractNum>
  <w:abstractNum w:abstractNumId="8" w15:restartNumberingAfterBreak="0">
    <w:nsid w:val="33CA0D2A"/>
    <w:multiLevelType w:val="singleLevel"/>
    <w:tmpl w:val="515A3D20"/>
    <w:lvl w:ilvl="0">
      <w:start w:val="1"/>
      <w:numFmt w:val="decimal"/>
      <w:lvlText w:val="1.%1."/>
      <w:legacy w:legacy="1" w:legacySpace="0" w:legacyIndent="446"/>
      <w:lvlJc w:val="left"/>
      <w:rPr>
        <w:rFonts w:ascii="Times New Roman" w:hAnsi="Times New Roman" w:cs="Times New Roman" w:hint="default"/>
      </w:rPr>
    </w:lvl>
  </w:abstractNum>
  <w:abstractNum w:abstractNumId="9" w15:restartNumberingAfterBreak="0">
    <w:nsid w:val="4695048C"/>
    <w:multiLevelType w:val="singleLevel"/>
    <w:tmpl w:val="62FCC3AE"/>
    <w:lvl w:ilvl="0">
      <w:start w:val="1"/>
      <w:numFmt w:val="decimal"/>
      <w:lvlText w:val="7.1.%1."/>
      <w:legacy w:legacy="1" w:legacySpace="0" w:legacyIndent="581"/>
      <w:lvlJc w:val="left"/>
      <w:rPr>
        <w:rFonts w:ascii="Times New Roman" w:hAnsi="Times New Roman" w:cs="Times New Roman" w:hint="default"/>
      </w:rPr>
    </w:lvl>
  </w:abstractNum>
  <w:abstractNum w:abstractNumId="10" w15:restartNumberingAfterBreak="0">
    <w:nsid w:val="4A8752A7"/>
    <w:multiLevelType w:val="singleLevel"/>
    <w:tmpl w:val="2D5A3326"/>
    <w:lvl w:ilvl="0">
      <w:start w:val="3"/>
      <w:numFmt w:val="decimal"/>
      <w:lvlText w:val="7.1.%1."/>
      <w:legacy w:legacy="1" w:legacySpace="0" w:legacyIndent="533"/>
      <w:lvlJc w:val="left"/>
      <w:rPr>
        <w:rFonts w:ascii="Times New Roman" w:hAnsi="Times New Roman" w:cs="Times New Roman" w:hint="default"/>
      </w:rPr>
    </w:lvl>
  </w:abstractNum>
  <w:abstractNum w:abstractNumId="11" w15:restartNumberingAfterBreak="0">
    <w:nsid w:val="4ABA0D46"/>
    <w:multiLevelType w:val="singleLevel"/>
    <w:tmpl w:val="E272BEBC"/>
    <w:lvl w:ilvl="0">
      <w:start w:val="1"/>
      <w:numFmt w:val="decimal"/>
      <w:lvlText w:val="4.%1."/>
      <w:legacy w:legacy="1" w:legacySpace="0" w:legacyIndent="370"/>
      <w:lvlJc w:val="left"/>
      <w:rPr>
        <w:rFonts w:ascii="Times New Roman" w:hAnsi="Times New Roman" w:cs="Times New Roman" w:hint="default"/>
      </w:rPr>
    </w:lvl>
  </w:abstractNum>
  <w:abstractNum w:abstractNumId="12" w15:restartNumberingAfterBreak="0">
    <w:nsid w:val="4BD85CDB"/>
    <w:multiLevelType w:val="singleLevel"/>
    <w:tmpl w:val="EC6EF046"/>
    <w:lvl w:ilvl="0">
      <w:start w:val="1"/>
      <w:numFmt w:val="decimal"/>
      <w:lvlText w:val="10.%1."/>
      <w:legacy w:legacy="1" w:legacySpace="0" w:legacyIndent="470"/>
      <w:lvlJc w:val="left"/>
      <w:rPr>
        <w:rFonts w:ascii="Times New Roman" w:hAnsi="Times New Roman" w:cs="Times New Roman" w:hint="default"/>
      </w:rPr>
    </w:lvl>
  </w:abstractNum>
  <w:abstractNum w:abstractNumId="13" w15:restartNumberingAfterBreak="0">
    <w:nsid w:val="51DE6993"/>
    <w:multiLevelType w:val="singleLevel"/>
    <w:tmpl w:val="D68E9742"/>
    <w:lvl w:ilvl="0">
      <w:start w:val="1"/>
      <w:numFmt w:val="decimal"/>
      <w:lvlText w:val="3.1.%1"/>
      <w:legacy w:legacy="1" w:legacySpace="0" w:legacyIndent="542"/>
      <w:lvlJc w:val="left"/>
      <w:rPr>
        <w:rFonts w:ascii="Times New Roman" w:hAnsi="Times New Roman" w:cs="Times New Roman" w:hint="default"/>
      </w:rPr>
    </w:lvl>
  </w:abstractNum>
  <w:abstractNum w:abstractNumId="14" w15:restartNumberingAfterBreak="0">
    <w:nsid w:val="53AE124F"/>
    <w:multiLevelType w:val="singleLevel"/>
    <w:tmpl w:val="36B2D41A"/>
    <w:lvl w:ilvl="0">
      <w:start w:val="2"/>
      <w:numFmt w:val="decimal"/>
      <w:lvlText w:val="3.4.%1."/>
      <w:legacy w:legacy="1" w:legacySpace="0" w:legacyIndent="605"/>
      <w:lvlJc w:val="left"/>
      <w:rPr>
        <w:rFonts w:ascii="Times New Roman" w:hAnsi="Times New Roman" w:cs="Times New Roman" w:hint="default"/>
      </w:rPr>
    </w:lvl>
  </w:abstractNum>
  <w:abstractNum w:abstractNumId="15" w15:restartNumberingAfterBreak="0">
    <w:nsid w:val="5C2A6EFD"/>
    <w:multiLevelType w:val="singleLevel"/>
    <w:tmpl w:val="4F90B42A"/>
    <w:lvl w:ilvl="0">
      <w:start w:val="2"/>
      <w:numFmt w:val="decimal"/>
      <w:lvlText w:val="7.%1."/>
      <w:legacy w:legacy="1" w:legacySpace="0" w:legacyIndent="379"/>
      <w:lvlJc w:val="left"/>
      <w:rPr>
        <w:rFonts w:ascii="Times New Roman" w:hAnsi="Times New Roman" w:cs="Times New Roman" w:hint="default"/>
      </w:rPr>
    </w:lvl>
  </w:abstractNum>
  <w:abstractNum w:abstractNumId="16" w15:restartNumberingAfterBreak="0">
    <w:nsid w:val="5C334FE6"/>
    <w:multiLevelType w:val="singleLevel"/>
    <w:tmpl w:val="EDEABD28"/>
    <w:lvl w:ilvl="0">
      <w:start w:val="2"/>
      <w:numFmt w:val="decimal"/>
      <w:lvlText w:val="4.%1."/>
      <w:legacy w:legacy="1" w:legacySpace="0" w:legacyIndent="370"/>
      <w:lvlJc w:val="left"/>
      <w:rPr>
        <w:rFonts w:ascii="Times New Roman" w:hAnsi="Times New Roman" w:cs="Times New Roman" w:hint="default"/>
      </w:rPr>
    </w:lvl>
  </w:abstractNum>
  <w:abstractNum w:abstractNumId="17" w15:restartNumberingAfterBreak="0">
    <w:nsid w:val="5E3271C9"/>
    <w:multiLevelType w:val="singleLevel"/>
    <w:tmpl w:val="FF8C6010"/>
    <w:lvl w:ilvl="0">
      <w:start w:val="1"/>
      <w:numFmt w:val="decimal"/>
      <w:lvlText w:val="9.%1."/>
      <w:legacy w:legacy="1" w:legacySpace="0" w:legacyIndent="413"/>
      <w:lvlJc w:val="left"/>
      <w:rPr>
        <w:rFonts w:ascii="Times New Roman" w:hAnsi="Times New Roman" w:cs="Times New Roman" w:hint="default"/>
      </w:rPr>
    </w:lvl>
  </w:abstractNum>
  <w:abstractNum w:abstractNumId="18" w15:restartNumberingAfterBreak="0">
    <w:nsid w:val="60F55F41"/>
    <w:multiLevelType w:val="singleLevel"/>
    <w:tmpl w:val="1ADA96F8"/>
    <w:lvl w:ilvl="0">
      <w:start w:val="1"/>
      <w:numFmt w:val="decimal"/>
      <w:lvlText w:val="3.3.%1."/>
      <w:legacy w:legacy="1" w:legacySpace="0" w:legacyIndent="537"/>
      <w:lvlJc w:val="left"/>
      <w:rPr>
        <w:rFonts w:ascii="Times New Roman" w:hAnsi="Times New Roman" w:cs="Times New Roman" w:hint="default"/>
      </w:rPr>
    </w:lvl>
  </w:abstractNum>
  <w:abstractNum w:abstractNumId="19" w15:restartNumberingAfterBreak="0">
    <w:nsid w:val="63F46271"/>
    <w:multiLevelType w:val="singleLevel"/>
    <w:tmpl w:val="9AF2DFB0"/>
    <w:lvl w:ilvl="0">
      <w:start w:val="3"/>
      <w:numFmt w:val="decimal"/>
      <w:lvlText w:val="12.%1."/>
      <w:legacy w:legacy="1" w:legacySpace="0" w:legacyIndent="466"/>
      <w:lvlJc w:val="left"/>
      <w:rPr>
        <w:rFonts w:ascii="Times New Roman" w:hAnsi="Times New Roman" w:cs="Times New Roman" w:hint="default"/>
      </w:rPr>
    </w:lvl>
  </w:abstractNum>
  <w:abstractNum w:abstractNumId="20" w15:restartNumberingAfterBreak="0">
    <w:nsid w:val="644C0D6A"/>
    <w:multiLevelType w:val="singleLevel"/>
    <w:tmpl w:val="75CC93C6"/>
    <w:lvl w:ilvl="0">
      <w:start w:val="8"/>
      <w:numFmt w:val="decimal"/>
      <w:lvlText w:val="3.3.%1."/>
      <w:legacy w:legacy="1" w:legacySpace="0" w:legacyIndent="528"/>
      <w:lvlJc w:val="left"/>
      <w:rPr>
        <w:rFonts w:ascii="Times New Roman" w:hAnsi="Times New Roman" w:cs="Times New Roman" w:hint="default"/>
      </w:rPr>
    </w:lvl>
  </w:abstractNum>
  <w:abstractNum w:abstractNumId="21" w15:restartNumberingAfterBreak="0">
    <w:nsid w:val="65CC197C"/>
    <w:multiLevelType w:val="singleLevel"/>
    <w:tmpl w:val="D840A864"/>
    <w:lvl w:ilvl="0">
      <w:start w:val="3"/>
      <w:numFmt w:val="decimal"/>
      <w:lvlText w:val="9.%1."/>
      <w:legacy w:legacy="1" w:legacySpace="0" w:legacyIndent="413"/>
      <w:lvlJc w:val="left"/>
      <w:rPr>
        <w:rFonts w:ascii="Times New Roman" w:hAnsi="Times New Roman" w:cs="Times New Roman" w:hint="default"/>
      </w:rPr>
    </w:lvl>
  </w:abstractNum>
  <w:abstractNum w:abstractNumId="22" w15:restartNumberingAfterBreak="0">
    <w:nsid w:val="6A016812"/>
    <w:multiLevelType w:val="singleLevel"/>
    <w:tmpl w:val="A06CBDBE"/>
    <w:lvl w:ilvl="0">
      <w:start w:val="2"/>
      <w:numFmt w:val="decimal"/>
      <w:lvlText w:val="12.%1."/>
      <w:legacy w:legacy="1" w:legacySpace="0" w:legacyIndent="466"/>
      <w:lvlJc w:val="left"/>
      <w:rPr>
        <w:rFonts w:ascii="Times New Roman" w:hAnsi="Times New Roman" w:cs="Times New Roman" w:hint="default"/>
      </w:rPr>
    </w:lvl>
  </w:abstractNum>
  <w:abstractNum w:abstractNumId="23" w15:restartNumberingAfterBreak="0">
    <w:nsid w:val="6D1D44EC"/>
    <w:multiLevelType w:val="singleLevel"/>
    <w:tmpl w:val="C84243FC"/>
    <w:lvl w:ilvl="0">
      <w:start w:val="1"/>
      <w:numFmt w:val="decimal"/>
      <w:lvlText w:val="6.%1."/>
      <w:legacy w:legacy="1" w:legacySpace="0" w:legacyIndent="403"/>
      <w:lvlJc w:val="left"/>
      <w:rPr>
        <w:rFonts w:ascii="Times New Roman" w:hAnsi="Times New Roman" w:cs="Times New Roman" w:hint="default"/>
      </w:rPr>
    </w:lvl>
  </w:abstractNum>
  <w:abstractNum w:abstractNumId="24" w15:restartNumberingAfterBreak="0">
    <w:nsid w:val="712F73ED"/>
    <w:multiLevelType w:val="singleLevel"/>
    <w:tmpl w:val="5A12F1E6"/>
    <w:lvl w:ilvl="0">
      <w:start w:val="3"/>
      <w:numFmt w:val="decimal"/>
      <w:lvlText w:val="3.%1."/>
      <w:legacy w:legacy="1" w:legacySpace="0" w:legacyIndent="384"/>
      <w:lvlJc w:val="left"/>
      <w:rPr>
        <w:rFonts w:ascii="Times New Roman" w:hAnsi="Times New Roman" w:cs="Times New Roman" w:hint="default"/>
      </w:rPr>
    </w:lvl>
  </w:abstractNum>
  <w:abstractNum w:abstractNumId="25" w15:restartNumberingAfterBreak="0">
    <w:nsid w:val="72C824B0"/>
    <w:multiLevelType w:val="singleLevel"/>
    <w:tmpl w:val="441EC2FE"/>
    <w:lvl w:ilvl="0">
      <w:start w:val="9"/>
      <w:numFmt w:val="decimal"/>
      <w:lvlText w:val="4.%1."/>
      <w:legacy w:legacy="1" w:legacySpace="0" w:legacyIndent="370"/>
      <w:lvlJc w:val="left"/>
      <w:rPr>
        <w:rFonts w:ascii="Times New Roman" w:hAnsi="Times New Roman" w:cs="Times New Roman" w:hint="default"/>
      </w:rPr>
    </w:lvl>
  </w:abstractNum>
  <w:abstractNum w:abstractNumId="26" w15:restartNumberingAfterBreak="0">
    <w:nsid w:val="75E75E21"/>
    <w:multiLevelType w:val="singleLevel"/>
    <w:tmpl w:val="B986E53E"/>
    <w:lvl w:ilvl="0">
      <w:start w:val="2"/>
      <w:numFmt w:val="decimal"/>
      <w:lvlText w:val="%1."/>
      <w:legacy w:legacy="1" w:legacySpace="0" w:legacyIndent="173"/>
      <w:lvlJc w:val="left"/>
      <w:rPr>
        <w:rFonts w:ascii="Times New Roman" w:hAnsi="Times New Roman" w:cs="Times New Roman" w:hint="default"/>
      </w:rPr>
    </w:lvl>
  </w:abstractNum>
  <w:abstractNum w:abstractNumId="27" w15:restartNumberingAfterBreak="0">
    <w:nsid w:val="7B6A7507"/>
    <w:multiLevelType w:val="singleLevel"/>
    <w:tmpl w:val="BDEA59BC"/>
    <w:lvl w:ilvl="0">
      <w:start w:val="2"/>
      <w:numFmt w:val="decimal"/>
      <w:lvlText w:val="3.%1."/>
      <w:legacy w:legacy="1" w:legacySpace="0" w:legacyIndent="384"/>
      <w:lvlJc w:val="left"/>
      <w:rPr>
        <w:rFonts w:ascii="Times New Roman" w:hAnsi="Times New Roman" w:cs="Times New Roman" w:hint="default"/>
      </w:rPr>
    </w:lvl>
  </w:abstractNum>
  <w:abstractNum w:abstractNumId="28" w15:restartNumberingAfterBreak="0">
    <w:nsid w:val="7B8B5769"/>
    <w:multiLevelType w:val="singleLevel"/>
    <w:tmpl w:val="DB3AEDF0"/>
    <w:lvl w:ilvl="0">
      <w:start w:val="1"/>
      <w:numFmt w:val="decimal"/>
      <w:lvlText w:val="1.%1"/>
      <w:legacy w:legacy="1" w:legacySpace="0" w:legacyIndent="384"/>
      <w:lvlJc w:val="left"/>
      <w:rPr>
        <w:rFonts w:ascii="Times New Roman" w:hAnsi="Times New Roman" w:cs="Times New Roman" w:hint="default"/>
      </w:rPr>
    </w:lvl>
  </w:abstractNum>
  <w:abstractNum w:abstractNumId="29" w15:restartNumberingAfterBreak="0">
    <w:nsid w:val="7E303AF5"/>
    <w:multiLevelType w:val="singleLevel"/>
    <w:tmpl w:val="25A45D04"/>
    <w:lvl w:ilvl="0">
      <w:start w:val="2"/>
      <w:numFmt w:val="decimal"/>
      <w:lvlText w:val="%1."/>
      <w:legacy w:legacy="1" w:legacySpace="0" w:legacyIndent="163"/>
      <w:lvlJc w:val="left"/>
      <w:rPr>
        <w:rFonts w:ascii="Times New Roman" w:hAnsi="Times New Roman" w:cs="Times New Roman" w:hint="default"/>
      </w:rPr>
    </w:lvl>
  </w:abstractNum>
  <w:num w:numId="1" w16cid:durableId="1820460969">
    <w:abstractNumId w:val="28"/>
  </w:num>
  <w:num w:numId="2" w16cid:durableId="1332367899">
    <w:abstractNumId w:val="13"/>
  </w:num>
  <w:num w:numId="3" w16cid:durableId="1280645760">
    <w:abstractNumId w:val="2"/>
  </w:num>
  <w:num w:numId="4" w16cid:durableId="2077699753">
    <w:abstractNumId w:val="2"/>
    <w:lvlOverride w:ilvl="0">
      <w:lvl w:ilvl="0">
        <w:start w:val="6"/>
        <w:numFmt w:val="decimal"/>
        <w:lvlText w:val="3.1.%1."/>
        <w:legacy w:legacy="1" w:legacySpace="0" w:legacyIndent="638"/>
        <w:lvlJc w:val="left"/>
        <w:rPr>
          <w:rFonts w:ascii="Times New Roman" w:hAnsi="Times New Roman" w:cs="Times New Roman" w:hint="default"/>
        </w:rPr>
      </w:lvl>
    </w:lvlOverride>
  </w:num>
  <w:num w:numId="5" w16cid:durableId="2140611536">
    <w:abstractNumId w:val="4"/>
  </w:num>
  <w:num w:numId="6" w16cid:durableId="738862218">
    <w:abstractNumId w:val="27"/>
  </w:num>
  <w:num w:numId="7" w16cid:durableId="1741908357">
    <w:abstractNumId w:val="24"/>
  </w:num>
  <w:num w:numId="8" w16cid:durableId="534729957">
    <w:abstractNumId w:val="18"/>
  </w:num>
  <w:num w:numId="9" w16cid:durableId="1354769390">
    <w:abstractNumId w:val="18"/>
    <w:lvlOverride w:ilvl="0">
      <w:lvl w:ilvl="0">
        <w:start w:val="1"/>
        <w:numFmt w:val="decimal"/>
        <w:lvlText w:val="3.3.%1."/>
        <w:legacy w:legacy="1" w:legacySpace="0" w:legacyIndent="609"/>
        <w:lvlJc w:val="left"/>
        <w:rPr>
          <w:rFonts w:ascii="Times New Roman" w:hAnsi="Times New Roman" w:cs="Times New Roman" w:hint="default"/>
        </w:rPr>
      </w:lvl>
    </w:lvlOverride>
  </w:num>
  <w:num w:numId="10" w16cid:durableId="1523200822">
    <w:abstractNumId w:val="18"/>
    <w:lvlOverride w:ilvl="0">
      <w:lvl w:ilvl="0">
        <w:start w:val="1"/>
        <w:numFmt w:val="decimal"/>
        <w:lvlText w:val="3.3.%1."/>
        <w:legacy w:legacy="1" w:legacySpace="0" w:legacyIndent="528"/>
        <w:lvlJc w:val="left"/>
        <w:rPr>
          <w:rFonts w:ascii="Times New Roman" w:hAnsi="Times New Roman" w:cs="Times New Roman" w:hint="default"/>
        </w:rPr>
      </w:lvl>
    </w:lvlOverride>
  </w:num>
  <w:num w:numId="11" w16cid:durableId="2084373945">
    <w:abstractNumId w:val="6"/>
  </w:num>
  <w:num w:numId="12" w16cid:durableId="2038044005">
    <w:abstractNumId w:val="20"/>
  </w:num>
  <w:num w:numId="13" w16cid:durableId="1964921796">
    <w:abstractNumId w:val="14"/>
  </w:num>
  <w:num w:numId="14" w16cid:durableId="853149751">
    <w:abstractNumId w:val="11"/>
  </w:num>
  <w:num w:numId="15" w16cid:durableId="532619339">
    <w:abstractNumId w:val="16"/>
  </w:num>
  <w:num w:numId="16" w16cid:durableId="768357656">
    <w:abstractNumId w:val="7"/>
  </w:num>
  <w:num w:numId="17" w16cid:durableId="340813273">
    <w:abstractNumId w:val="25"/>
  </w:num>
  <w:num w:numId="18" w16cid:durableId="796214683">
    <w:abstractNumId w:val="0"/>
  </w:num>
  <w:num w:numId="19" w16cid:durableId="1420323250">
    <w:abstractNumId w:val="23"/>
  </w:num>
  <w:num w:numId="20" w16cid:durableId="176893691">
    <w:abstractNumId w:val="9"/>
  </w:num>
  <w:num w:numId="21" w16cid:durableId="222133770">
    <w:abstractNumId w:val="10"/>
  </w:num>
  <w:num w:numId="22" w16cid:durableId="593442015">
    <w:abstractNumId w:val="10"/>
    <w:lvlOverride w:ilvl="0">
      <w:lvl w:ilvl="0">
        <w:start w:val="3"/>
        <w:numFmt w:val="decimal"/>
        <w:lvlText w:val="7.1.%1."/>
        <w:legacy w:legacy="1" w:legacySpace="0" w:legacyIndent="532"/>
        <w:lvlJc w:val="left"/>
        <w:rPr>
          <w:rFonts w:ascii="Times New Roman" w:hAnsi="Times New Roman" w:cs="Times New Roman" w:hint="default"/>
        </w:rPr>
      </w:lvl>
    </w:lvlOverride>
  </w:num>
  <w:num w:numId="23" w16cid:durableId="1741555708">
    <w:abstractNumId w:val="15"/>
  </w:num>
  <w:num w:numId="24" w16cid:durableId="2076929790">
    <w:abstractNumId w:val="1"/>
  </w:num>
  <w:num w:numId="25" w16cid:durableId="423259032">
    <w:abstractNumId w:val="5"/>
  </w:num>
  <w:num w:numId="26" w16cid:durableId="362751096">
    <w:abstractNumId w:val="5"/>
    <w:lvlOverride w:ilvl="0">
      <w:lvl w:ilvl="0">
        <w:start w:val="2"/>
        <w:numFmt w:val="decimal"/>
        <w:lvlText w:val="8.%1."/>
        <w:legacy w:legacy="1" w:legacySpace="0" w:legacyIndent="360"/>
        <w:lvlJc w:val="left"/>
        <w:rPr>
          <w:rFonts w:ascii="Times New Roman" w:hAnsi="Times New Roman" w:cs="Times New Roman" w:hint="default"/>
        </w:rPr>
      </w:lvl>
    </w:lvlOverride>
  </w:num>
  <w:num w:numId="27" w16cid:durableId="1841891883">
    <w:abstractNumId w:val="17"/>
  </w:num>
  <w:num w:numId="28" w16cid:durableId="1431506250">
    <w:abstractNumId w:val="21"/>
  </w:num>
  <w:num w:numId="29" w16cid:durableId="1750081797">
    <w:abstractNumId w:val="12"/>
  </w:num>
  <w:num w:numId="30" w16cid:durableId="596444487">
    <w:abstractNumId w:val="3"/>
  </w:num>
  <w:num w:numId="31" w16cid:durableId="1150512694">
    <w:abstractNumId w:val="22"/>
  </w:num>
  <w:num w:numId="32" w16cid:durableId="1862862176">
    <w:abstractNumId w:val="19"/>
  </w:num>
  <w:num w:numId="33" w16cid:durableId="1565330926">
    <w:abstractNumId w:val="19"/>
    <w:lvlOverride w:ilvl="0">
      <w:lvl w:ilvl="0">
        <w:start w:val="3"/>
        <w:numFmt w:val="decimal"/>
        <w:lvlText w:val="12.%1."/>
        <w:legacy w:legacy="1" w:legacySpace="0" w:legacyIndent="538"/>
        <w:lvlJc w:val="left"/>
        <w:rPr>
          <w:rFonts w:ascii="Times New Roman" w:hAnsi="Times New Roman" w:cs="Times New Roman" w:hint="default"/>
        </w:rPr>
      </w:lvl>
    </w:lvlOverride>
  </w:num>
  <w:num w:numId="34" w16cid:durableId="1624071661">
    <w:abstractNumId w:val="8"/>
  </w:num>
  <w:num w:numId="35" w16cid:durableId="1466579415">
    <w:abstractNumId w:val="26"/>
  </w:num>
  <w:num w:numId="36" w16cid:durableId="91960639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Setting w:name="useWord2013TrackBottomHyphenation" w:uri="http://schemas.microsoft.com/office/word" w:val="1"/>
  </w:compat>
  <w:rsids>
    <w:rsidRoot w:val="004A5F1F"/>
    <w:rsid w:val="00034A06"/>
    <w:rsid w:val="00053E38"/>
    <w:rsid w:val="000B58C2"/>
    <w:rsid w:val="000E5127"/>
    <w:rsid w:val="000F3EF0"/>
    <w:rsid w:val="00126153"/>
    <w:rsid w:val="00147B37"/>
    <w:rsid w:val="00194CA4"/>
    <w:rsid w:val="001A7037"/>
    <w:rsid w:val="001C3902"/>
    <w:rsid w:val="001D5F8A"/>
    <w:rsid w:val="0021051D"/>
    <w:rsid w:val="00222B19"/>
    <w:rsid w:val="0023080D"/>
    <w:rsid w:val="002369B5"/>
    <w:rsid w:val="00236C08"/>
    <w:rsid w:val="002640B2"/>
    <w:rsid w:val="00294F89"/>
    <w:rsid w:val="00321E7F"/>
    <w:rsid w:val="00374C50"/>
    <w:rsid w:val="003A1F9B"/>
    <w:rsid w:val="003B0B79"/>
    <w:rsid w:val="003D7EE9"/>
    <w:rsid w:val="003E7C84"/>
    <w:rsid w:val="004126F6"/>
    <w:rsid w:val="00432D9E"/>
    <w:rsid w:val="00440870"/>
    <w:rsid w:val="00487D09"/>
    <w:rsid w:val="004A5F1F"/>
    <w:rsid w:val="004E7EE9"/>
    <w:rsid w:val="005501CD"/>
    <w:rsid w:val="005B5901"/>
    <w:rsid w:val="005C1025"/>
    <w:rsid w:val="005F3DF5"/>
    <w:rsid w:val="0079726D"/>
    <w:rsid w:val="007A6C11"/>
    <w:rsid w:val="007B6BC4"/>
    <w:rsid w:val="00847C8D"/>
    <w:rsid w:val="00880B1E"/>
    <w:rsid w:val="008901BC"/>
    <w:rsid w:val="008C6303"/>
    <w:rsid w:val="008D68BE"/>
    <w:rsid w:val="008F2840"/>
    <w:rsid w:val="009A424B"/>
    <w:rsid w:val="009A4FB4"/>
    <w:rsid w:val="00A042B4"/>
    <w:rsid w:val="00A21660"/>
    <w:rsid w:val="00A26ED3"/>
    <w:rsid w:val="00A44C7E"/>
    <w:rsid w:val="00A66D14"/>
    <w:rsid w:val="00AA6CF1"/>
    <w:rsid w:val="00AA76A7"/>
    <w:rsid w:val="00AE5D39"/>
    <w:rsid w:val="00BC0763"/>
    <w:rsid w:val="00C02F40"/>
    <w:rsid w:val="00C14E9E"/>
    <w:rsid w:val="00C45AFC"/>
    <w:rsid w:val="00C877CA"/>
    <w:rsid w:val="00CA060A"/>
    <w:rsid w:val="00CC25E3"/>
    <w:rsid w:val="00D2184D"/>
    <w:rsid w:val="00D665B0"/>
    <w:rsid w:val="00D66FAF"/>
    <w:rsid w:val="00D746CE"/>
    <w:rsid w:val="00D76D7C"/>
    <w:rsid w:val="00DB4923"/>
    <w:rsid w:val="00DE047D"/>
    <w:rsid w:val="00E210B4"/>
    <w:rsid w:val="00E224AF"/>
    <w:rsid w:val="00E26BC6"/>
    <w:rsid w:val="00E26FC8"/>
    <w:rsid w:val="00EB5679"/>
    <w:rsid w:val="00EC3B90"/>
    <w:rsid w:val="00ED1EEA"/>
    <w:rsid w:val="00F3396B"/>
    <w:rsid w:val="00F66DA8"/>
    <w:rsid w:val="00F8258B"/>
    <w:rsid w:val="00FB2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5D7D31"/>
  <w15:docId w15:val="{FD83AF73-7D6B-43D6-B117-A8734B74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6FAF"/>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D66FAF"/>
  </w:style>
  <w:style w:type="paragraph" w:customStyle="1" w:styleId="Style2">
    <w:name w:val="Style2"/>
    <w:basedOn w:val="a"/>
    <w:uiPriority w:val="99"/>
    <w:rsid w:val="00D66FAF"/>
    <w:pPr>
      <w:spacing w:line="254" w:lineRule="exact"/>
      <w:jc w:val="center"/>
    </w:pPr>
  </w:style>
  <w:style w:type="paragraph" w:customStyle="1" w:styleId="Style3">
    <w:name w:val="Style3"/>
    <w:basedOn w:val="a"/>
    <w:uiPriority w:val="99"/>
    <w:rsid w:val="00D66FAF"/>
    <w:pPr>
      <w:spacing w:line="245" w:lineRule="exact"/>
      <w:ind w:firstLine="408"/>
      <w:jc w:val="both"/>
    </w:pPr>
  </w:style>
  <w:style w:type="paragraph" w:customStyle="1" w:styleId="Style4">
    <w:name w:val="Style4"/>
    <w:basedOn w:val="a"/>
    <w:uiPriority w:val="99"/>
    <w:rsid w:val="00D66FAF"/>
    <w:pPr>
      <w:spacing w:line="245" w:lineRule="exact"/>
      <w:ind w:firstLine="264"/>
      <w:jc w:val="both"/>
    </w:pPr>
  </w:style>
  <w:style w:type="paragraph" w:customStyle="1" w:styleId="Style5">
    <w:name w:val="Style5"/>
    <w:basedOn w:val="a"/>
    <w:uiPriority w:val="99"/>
    <w:rsid w:val="00D66FAF"/>
  </w:style>
  <w:style w:type="paragraph" w:customStyle="1" w:styleId="Style6">
    <w:name w:val="Style6"/>
    <w:basedOn w:val="a"/>
    <w:uiPriority w:val="99"/>
    <w:rsid w:val="00D66FAF"/>
    <w:pPr>
      <w:spacing w:line="259" w:lineRule="exact"/>
      <w:jc w:val="both"/>
    </w:pPr>
  </w:style>
  <w:style w:type="paragraph" w:customStyle="1" w:styleId="Style7">
    <w:name w:val="Style7"/>
    <w:basedOn w:val="a"/>
    <w:uiPriority w:val="99"/>
    <w:rsid w:val="00D66FAF"/>
    <w:pPr>
      <w:spacing w:line="245" w:lineRule="exact"/>
      <w:ind w:firstLine="274"/>
    </w:pPr>
  </w:style>
  <w:style w:type="paragraph" w:customStyle="1" w:styleId="Style8">
    <w:name w:val="Style8"/>
    <w:basedOn w:val="a"/>
    <w:uiPriority w:val="99"/>
    <w:rsid w:val="00D66FAF"/>
    <w:pPr>
      <w:spacing w:line="245" w:lineRule="exact"/>
      <w:jc w:val="both"/>
    </w:pPr>
  </w:style>
  <w:style w:type="paragraph" w:customStyle="1" w:styleId="Style9">
    <w:name w:val="Style9"/>
    <w:basedOn w:val="a"/>
    <w:uiPriority w:val="99"/>
    <w:rsid w:val="00D66FAF"/>
    <w:pPr>
      <w:spacing w:line="245" w:lineRule="exact"/>
      <w:ind w:firstLine="533"/>
      <w:jc w:val="both"/>
    </w:pPr>
  </w:style>
  <w:style w:type="paragraph" w:customStyle="1" w:styleId="Style10">
    <w:name w:val="Style10"/>
    <w:basedOn w:val="a"/>
    <w:uiPriority w:val="99"/>
    <w:rsid w:val="00D66FAF"/>
    <w:pPr>
      <w:spacing w:line="240" w:lineRule="exact"/>
      <w:ind w:firstLine="293"/>
      <w:jc w:val="both"/>
    </w:pPr>
  </w:style>
  <w:style w:type="character" w:customStyle="1" w:styleId="FontStyle12">
    <w:name w:val="Font Style12"/>
    <w:basedOn w:val="a0"/>
    <w:uiPriority w:val="99"/>
    <w:rsid w:val="00D66FAF"/>
    <w:rPr>
      <w:rFonts w:ascii="Times New Roman" w:hAnsi="Times New Roman" w:cs="Times New Roman"/>
      <w:sz w:val="18"/>
      <w:szCs w:val="18"/>
    </w:rPr>
  </w:style>
  <w:style w:type="character" w:customStyle="1" w:styleId="FontStyle13">
    <w:name w:val="Font Style13"/>
    <w:basedOn w:val="a0"/>
    <w:uiPriority w:val="99"/>
    <w:rsid w:val="00D66FAF"/>
    <w:rPr>
      <w:rFonts w:ascii="Times New Roman" w:hAnsi="Times New Roman" w:cs="Times New Roman"/>
      <w:b/>
      <w:bCs/>
      <w:sz w:val="18"/>
      <w:szCs w:val="18"/>
    </w:rPr>
  </w:style>
  <w:style w:type="character" w:customStyle="1" w:styleId="FontStyle14">
    <w:name w:val="Font Style14"/>
    <w:basedOn w:val="a0"/>
    <w:uiPriority w:val="99"/>
    <w:rsid w:val="00D66FAF"/>
    <w:rPr>
      <w:rFonts w:ascii="Times New Roman" w:hAnsi="Times New Roman" w:cs="Times New Roman"/>
      <w:sz w:val="16"/>
      <w:szCs w:val="16"/>
    </w:rPr>
  </w:style>
  <w:style w:type="character" w:styleId="a3">
    <w:name w:val="Hyperlink"/>
    <w:basedOn w:val="a0"/>
    <w:uiPriority w:val="99"/>
    <w:rsid w:val="00D66FAF"/>
    <w:rPr>
      <w:color w:val="0066CC"/>
      <w:u w:val="single"/>
    </w:rPr>
  </w:style>
  <w:style w:type="paragraph" w:styleId="a4">
    <w:name w:val="header"/>
    <w:basedOn w:val="a"/>
    <w:link w:val="a5"/>
    <w:uiPriority w:val="99"/>
    <w:semiHidden/>
    <w:unhideWhenUsed/>
    <w:rsid w:val="005F3DF5"/>
    <w:pPr>
      <w:tabs>
        <w:tab w:val="center" w:pos="4677"/>
        <w:tab w:val="right" w:pos="9355"/>
      </w:tabs>
    </w:pPr>
  </w:style>
  <w:style w:type="character" w:customStyle="1" w:styleId="a5">
    <w:name w:val="Верхний колонтитул Знак"/>
    <w:basedOn w:val="a0"/>
    <w:link w:val="a4"/>
    <w:uiPriority w:val="99"/>
    <w:semiHidden/>
    <w:rsid w:val="005F3DF5"/>
    <w:rPr>
      <w:rFonts w:hAnsi="Times New Roman" w:cs="Times New Roman"/>
      <w:sz w:val="24"/>
      <w:szCs w:val="24"/>
    </w:rPr>
  </w:style>
  <w:style w:type="paragraph" w:styleId="a6">
    <w:name w:val="footer"/>
    <w:basedOn w:val="a"/>
    <w:link w:val="a7"/>
    <w:uiPriority w:val="99"/>
    <w:semiHidden/>
    <w:unhideWhenUsed/>
    <w:rsid w:val="005F3DF5"/>
    <w:pPr>
      <w:tabs>
        <w:tab w:val="center" w:pos="4677"/>
        <w:tab w:val="right" w:pos="9355"/>
      </w:tabs>
    </w:pPr>
  </w:style>
  <w:style w:type="character" w:customStyle="1" w:styleId="a7">
    <w:name w:val="Нижний колонтитул Знак"/>
    <w:basedOn w:val="a0"/>
    <w:link w:val="a6"/>
    <w:uiPriority w:val="99"/>
    <w:semiHidden/>
    <w:rsid w:val="005F3DF5"/>
    <w:rPr>
      <w:rFonts w:hAnsi="Times New Roman" w:cs="Times New Roman"/>
      <w:sz w:val="24"/>
      <w:szCs w:val="24"/>
    </w:rPr>
  </w:style>
  <w:style w:type="paragraph" w:customStyle="1" w:styleId="Style11">
    <w:name w:val="Style11"/>
    <w:basedOn w:val="a"/>
    <w:uiPriority w:val="99"/>
    <w:rsid w:val="00847C8D"/>
    <w:pPr>
      <w:spacing w:line="267" w:lineRule="exact"/>
      <w:ind w:firstLine="360"/>
      <w:jc w:val="both"/>
    </w:pPr>
  </w:style>
  <w:style w:type="character" w:customStyle="1" w:styleId="FontStyle15">
    <w:name w:val="Font Style15"/>
    <w:basedOn w:val="a0"/>
    <w:uiPriority w:val="99"/>
    <w:rsid w:val="00847C8D"/>
    <w:rPr>
      <w:rFonts w:ascii="Times New Roman" w:hAnsi="Times New Roman" w:cs="Times New Roman"/>
      <w:spacing w:val="10"/>
      <w:sz w:val="20"/>
      <w:szCs w:val="20"/>
    </w:rPr>
  </w:style>
  <w:style w:type="table" w:styleId="a8">
    <w:name w:val="Table Grid"/>
    <w:basedOn w:val="a1"/>
    <w:uiPriority w:val="59"/>
    <w:rsid w:val="00BC07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62">
    <w:name w:val="Font Style62"/>
    <w:basedOn w:val="a0"/>
    <w:uiPriority w:val="99"/>
    <w:rsid w:val="00AA6CF1"/>
    <w:rPr>
      <w:rFonts w:ascii="Times New Roman" w:hAnsi="Times New Roman" w:cs="Times New Roman"/>
      <w:spacing w:val="10"/>
      <w:sz w:val="20"/>
      <w:szCs w:val="20"/>
    </w:rPr>
  </w:style>
  <w:style w:type="paragraph" w:customStyle="1" w:styleId="Style15">
    <w:name w:val="Style15"/>
    <w:basedOn w:val="a"/>
    <w:uiPriority w:val="99"/>
    <w:rsid w:val="00FB2393"/>
    <w:pPr>
      <w:jc w:val="right"/>
    </w:pPr>
  </w:style>
  <w:style w:type="paragraph" w:customStyle="1" w:styleId="Style16">
    <w:name w:val="Style16"/>
    <w:basedOn w:val="a"/>
    <w:uiPriority w:val="99"/>
    <w:rsid w:val="00FB2393"/>
    <w:pPr>
      <w:spacing w:line="240" w:lineRule="exact"/>
    </w:pPr>
  </w:style>
  <w:style w:type="paragraph" w:customStyle="1" w:styleId="Style19">
    <w:name w:val="Style19"/>
    <w:basedOn w:val="a"/>
    <w:uiPriority w:val="99"/>
    <w:rsid w:val="00FB2393"/>
    <w:pPr>
      <w:jc w:val="both"/>
    </w:pPr>
  </w:style>
  <w:style w:type="paragraph" w:customStyle="1" w:styleId="Style20">
    <w:name w:val="Style20"/>
    <w:basedOn w:val="a"/>
    <w:uiPriority w:val="99"/>
    <w:rsid w:val="00FB2393"/>
  </w:style>
  <w:style w:type="paragraph" w:customStyle="1" w:styleId="Style17">
    <w:name w:val="Style17"/>
    <w:basedOn w:val="a"/>
    <w:uiPriority w:val="99"/>
    <w:rsid w:val="005C1025"/>
    <w:pPr>
      <w:spacing w:line="221" w:lineRule="exact"/>
      <w:jc w:val="center"/>
    </w:pPr>
  </w:style>
  <w:style w:type="paragraph" w:customStyle="1" w:styleId="Style28">
    <w:name w:val="Style28"/>
    <w:basedOn w:val="a"/>
    <w:uiPriority w:val="99"/>
    <w:rsid w:val="005C1025"/>
  </w:style>
  <w:style w:type="paragraph" w:customStyle="1" w:styleId="Style33">
    <w:name w:val="Style33"/>
    <w:basedOn w:val="a"/>
    <w:uiPriority w:val="99"/>
    <w:rsid w:val="005C1025"/>
    <w:pPr>
      <w:spacing w:line="226" w:lineRule="exact"/>
      <w:jc w:val="center"/>
    </w:pPr>
  </w:style>
  <w:style w:type="paragraph" w:customStyle="1" w:styleId="Style35">
    <w:name w:val="Style35"/>
    <w:basedOn w:val="a"/>
    <w:uiPriority w:val="99"/>
    <w:rsid w:val="005C1025"/>
  </w:style>
  <w:style w:type="paragraph" w:customStyle="1" w:styleId="Style40">
    <w:name w:val="Style40"/>
    <w:basedOn w:val="a"/>
    <w:uiPriority w:val="99"/>
    <w:rsid w:val="005C1025"/>
  </w:style>
  <w:style w:type="character" w:customStyle="1" w:styleId="FontStyle69">
    <w:name w:val="Font Style69"/>
    <w:basedOn w:val="a0"/>
    <w:uiPriority w:val="99"/>
    <w:rsid w:val="005C1025"/>
    <w:rPr>
      <w:rFonts w:ascii="Times New Roman" w:hAnsi="Times New Roman" w:cs="Times New Roman"/>
      <w:sz w:val="20"/>
      <w:szCs w:val="20"/>
    </w:rPr>
  </w:style>
  <w:style w:type="character" w:customStyle="1" w:styleId="FontStyle70">
    <w:name w:val="Font Style70"/>
    <w:basedOn w:val="a0"/>
    <w:uiPriority w:val="99"/>
    <w:rsid w:val="005C1025"/>
    <w:rPr>
      <w:rFonts w:ascii="Times New Roman" w:hAnsi="Times New Roman" w:cs="Times New Roman"/>
      <w:b/>
      <w:bCs/>
      <w:sz w:val="18"/>
      <w:szCs w:val="18"/>
    </w:rPr>
  </w:style>
  <w:style w:type="character" w:customStyle="1" w:styleId="FontStyle71">
    <w:name w:val="Font Style71"/>
    <w:basedOn w:val="a0"/>
    <w:uiPriority w:val="99"/>
    <w:rsid w:val="005C1025"/>
    <w:rPr>
      <w:rFonts w:ascii="Times New Roman" w:hAnsi="Times New Roman" w:cs="Times New Roman"/>
      <w:sz w:val="10"/>
      <w:szCs w:val="10"/>
    </w:rPr>
  </w:style>
  <w:style w:type="character" w:customStyle="1" w:styleId="FontStyle72">
    <w:name w:val="Font Style72"/>
    <w:basedOn w:val="a0"/>
    <w:uiPriority w:val="99"/>
    <w:rsid w:val="005C1025"/>
    <w:rPr>
      <w:rFonts w:ascii="Times New Roman" w:hAnsi="Times New Roman" w:cs="Times New Roman"/>
      <w:sz w:val="14"/>
      <w:szCs w:val="14"/>
    </w:rPr>
  </w:style>
  <w:style w:type="character" w:customStyle="1" w:styleId="FontStyle73">
    <w:name w:val="Font Style73"/>
    <w:basedOn w:val="a0"/>
    <w:uiPriority w:val="99"/>
    <w:rsid w:val="005C1025"/>
    <w:rPr>
      <w:rFonts w:ascii="Times New Roman" w:hAnsi="Times New Roman" w:cs="Times New Roman"/>
      <w:b/>
      <w:bCs/>
      <w:sz w:val="16"/>
      <w:szCs w:val="16"/>
    </w:rPr>
  </w:style>
  <w:style w:type="paragraph" w:customStyle="1" w:styleId="Style38">
    <w:name w:val="Style38"/>
    <w:basedOn w:val="a"/>
    <w:uiPriority w:val="99"/>
    <w:rsid w:val="009A424B"/>
    <w:pPr>
      <w:spacing w:line="235" w:lineRule="exact"/>
      <w:jc w:val="center"/>
    </w:pPr>
  </w:style>
  <w:style w:type="paragraph" w:styleId="2">
    <w:name w:val="Body Text Indent 2"/>
    <w:basedOn w:val="a"/>
    <w:link w:val="20"/>
    <w:uiPriority w:val="99"/>
    <w:semiHidden/>
    <w:unhideWhenUsed/>
    <w:rsid w:val="00A66D14"/>
    <w:pPr>
      <w:widowControl/>
      <w:autoSpaceDE/>
      <w:autoSpaceDN/>
      <w:adjustRightInd/>
      <w:spacing w:after="120" w:line="480" w:lineRule="auto"/>
      <w:ind w:left="283"/>
    </w:pPr>
    <w:rPr>
      <w:rFonts w:eastAsia="Times New Roman"/>
      <w:sz w:val="20"/>
      <w:szCs w:val="20"/>
    </w:rPr>
  </w:style>
  <w:style w:type="character" w:customStyle="1" w:styleId="20">
    <w:name w:val="Основной текст с отступом 2 Знак"/>
    <w:basedOn w:val="a0"/>
    <w:link w:val="2"/>
    <w:uiPriority w:val="99"/>
    <w:semiHidden/>
    <w:rsid w:val="00A66D14"/>
    <w:rPr>
      <w:rFonts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m-energy.r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nm-energy.r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nm-energy.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nm-energy.ru/" TargetMode="External"/><Relationship Id="rId4" Type="http://schemas.openxmlformats.org/officeDocument/2006/relationships/webSettings" Target="webSettings.xml"/><Relationship Id="rId9" Type="http://schemas.openxmlformats.org/officeDocument/2006/relationships/hyperlink" Target="http://www.nm-energy.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363</TotalTime>
  <Pages>15</Pages>
  <Words>5584</Words>
  <Characters>31830</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dsemakov</dc:creator>
  <cp:keywords/>
  <dc:description/>
  <cp:lastModifiedBy>Владимир Кириллов</cp:lastModifiedBy>
  <cp:revision>46</cp:revision>
  <dcterms:created xsi:type="dcterms:W3CDTF">2024-06-03T08:06:00Z</dcterms:created>
  <dcterms:modified xsi:type="dcterms:W3CDTF">2025-06-25T05:18:00Z</dcterms:modified>
</cp:coreProperties>
</file>